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7FE04C7A" w:rsidR="00EC6F8D" w:rsidRPr="00293C60" w:rsidRDefault="00EC6F8D" w:rsidP="008D484C">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75AF235F" w14:textId="77777777" w:rsidR="004E1760" w:rsidRPr="00232D65" w:rsidRDefault="004E1760" w:rsidP="004E1760">
      <w:pPr>
        <w:spacing w:before="840"/>
        <w:jc w:val="center"/>
        <w:rPr>
          <w:rFonts w:ascii="Arial" w:hAnsi="Arial" w:cs="Arial"/>
          <w:b/>
          <w:sz w:val="22"/>
          <w:szCs w:val="22"/>
          <w:lang w:val="en-US"/>
        </w:rPr>
      </w:pPr>
      <w:r w:rsidRPr="00232D65">
        <w:rPr>
          <w:rFonts w:ascii="Arial" w:hAnsi="Arial" w:cs="Arial"/>
          <w:b/>
          <w:sz w:val="22"/>
          <w:szCs w:val="22"/>
          <w:lang w:val="en-US"/>
        </w:rPr>
        <w:t>Meeting of the Bureau</w:t>
      </w:r>
    </w:p>
    <w:p w14:paraId="1FD89575" w14:textId="7FE7C6EC" w:rsidR="00B2172B" w:rsidRPr="00EB77B9" w:rsidRDefault="00962034" w:rsidP="004E1760">
      <w:pPr>
        <w:spacing w:before="840"/>
        <w:jc w:val="center"/>
        <w:rPr>
          <w:rFonts w:ascii="Arial" w:hAnsi="Arial" w:cs="Arial"/>
          <w:b/>
          <w:sz w:val="22"/>
          <w:szCs w:val="22"/>
          <w:lang w:val="en-GB"/>
        </w:rPr>
      </w:pPr>
      <w:r w:rsidRPr="00EB77B9">
        <w:rPr>
          <w:rFonts w:ascii="Arial" w:hAnsi="Arial" w:cs="Arial"/>
          <w:b/>
          <w:sz w:val="22"/>
          <w:szCs w:val="22"/>
          <w:lang w:val="en-GB"/>
        </w:rPr>
        <w:t xml:space="preserve">UNESCO Headquarters, </w:t>
      </w:r>
      <w:r w:rsidR="00A6066F">
        <w:rPr>
          <w:rFonts w:ascii="Arial" w:hAnsi="Arial" w:cs="Arial"/>
          <w:b/>
          <w:sz w:val="22"/>
          <w:szCs w:val="22"/>
          <w:lang w:val="en-GB"/>
        </w:rPr>
        <w:t>Room VIII</w:t>
      </w:r>
    </w:p>
    <w:p w14:paraId="15705A60" w14:textId="25118BD8" w:rsidR="004E1760" w:rsidRPr="00EB77B9" w:rsidRDefault="00EB77B9" w:rsidP="004E1760">
      <w:pPr>
        <w:jc w:val="center"/>
        <w:rPr>
          <w:rFonts w:ascii="Arial" w:hAnsi="Arial" w:cs="Arial"/>
          <w:b/>
          <w:sz w:val="22"/>
          <w:szCs w:val="22"/>
          <w:lang w:val="en-GB"/>
        </w:rPr>
      </w:pPr>
      <w:r w:rsidRPr="00EB77B9">
        <w:rPr>
          <w:rFonts w:ascii="Arial" w:hAnsi="Arial" w:cs="Arial"/>
          <w:b/>
          <w:sz w:val="22"/>
          <w:szCs w:val="22"/>
          <w:lang w:val="en-GB"/>
        </w:rPr>
        <w:t>22</w:t>
      </w:r>
      <w:r w:rsidR="00E16EFD" w:rsidRPr="00EB77B9">
        <w:rPr>
          <w:rFonts w:ascii="Arial" w:hAnsi="Arial" w:cs="Arial"/>
          <w:b/>
          <w:sz w:val="22"/>
          <w:szCs w:val="22"/>
          <w:lang w:val="en-GB"/>
        </w:rPr>
        <w:t xml:space="preserve"> March</w:t>
      </w:r>
      <w:r w:rsidR="004E1760" w:rsidRPr="00EB77B9">
        <w:rPr>
          <w:rFonts w:ascii="Arial" w:hAnsi="Arial" w:cs="Arial"/>
          <w:b/>
          <w:sz w:val="22"/>
          <w:szCs w:val="22"/>
          <w:lang w:val="en-GB"/>
        </w:rPr>
        <w:t xml:space="preserve"> 202</w:t>
      </w:r>
      <w:r w:rsidR="00F56FA1" w:rsidRPr="00EB77B9">
        <w:rPr>
          <w:rFonts w:ascii="Arial" w:hAnsi="Arial" w:cs="Arial"/>
          <w:b/>
          <w:sz w:val="22"/>
          <w:szCs w:val="22"/>
          <w:lang w:val="en-GB"/>
        </w:rPr>
        <w:t>3</w:t>
      </w:r>
    </w:p>
    <w:p w14:paraId="1247CCBC" w14:textId="6B64558E" w:rsidR="004E1760" w:rsidRPr="00A54AF9" w:rsidRDefault="00EB77B9" w:rsidP="004E1760">
      <w:pPr>
        <w:jc w:val="center"/>
        <w:rPr>
          <w:rFonts w:ascii="Arial" w:hAnsi="Arial" w:cs="Arial"/>
          <w:b/>
          <w:sz w:val="22"/>
          <w:szCs w:val="22"/>
          <w:lang w:val="en-GB"/>
        </w:rPr>
      </w:pPr>
      <w:r w:rsidRPr="00EB77B9">
        <w:rPr>
          <w:rFonts w:ascii="Arial" w:hAnsi="Arial" w:cs="Arial"/>
          <w:b/>
          <w:sz w:val="22"/>
          <w:szCs w:val="22"/>
          <w:lang w:val="en-GB"/>
        </w:rPr>
        <w:t>10</w:t>
      </w:r>
      <w:r w:rsidR="004E1760" w:rsidRPr="00EB77B9">
        <w:rPr>
          <w:rFonts w:ascii="Arial" w:hAnsi="Arial" w:cs="Arial"/>
          <w:b/>
          <w:sz w:val="22"/>
          <w:szCs w:val="22"/>
          <w:lang w:val="en-GB"/>
        </w:rPr>
        <w:t xml:space="preserve"> a.m. – </w:t>
      </w:r>
      <w:r w:rsidRPr="00EB77B9">
        <w:rPr>
          <w:rFonts w:ascii="Arial" w:hAnsi="Arial" w:cs="Arial"/>
          <w:b/>
          <w:sz w:val="22"/>
          <w:szCs w:val="22"/>
          <w:lang w:val="en-GB"/>
        </w:rPr>
        <w:t>1</w:t>
      </w:r>
      <w:r w:rsidR="004E1760" w:rsidRPr="00EB77B9">
        <w:rPr>
          <w:rFonts w:ascii="Arial" w:hAnsi="Arial" w:cs="Arial"/>
          <w:b/>
          <w:sz w:val="22"/>
          <w:szCs w:val="22"/>
          <w:lang w:val="en-GB"/>
        </w:rPr>
        <w:t xml:space="preserve"> </w:t>
      </w:r>
      <w:r w:rsidRPr="00EB77B9">
        <w:rPr>
          <w:rFonts w:ascii="Arial" w:hAnsi="Arial" w:cs="Arial"/>
          <w:b/>
          <w:sz w:val="22"/>
          <w:szCs w:val="22"/>
          <w:lang w:val="en-GB"/>
        </w:rPr>
        <w:t>p</w:t>
      </w:r>
      <w:r w:rsidR="004E1760" w:rsidRPr="00EB77B9">
        <w:rPr>
          <w:rFonts w:ascii="Arial" w:hAnsi="Arial" w:cs="Arial"/>
          <w:b/>
          <w:sz w:val="22"/>
          <w:szCs w:val="22"/>
          <w:lang w:val="en-GB"/>
        </w:rPr>
        <w:t>.m.</w:t>
      </w:r>
    </w:p>
    <w:p w14:paraId="0365203A" w14:textId="1E1B8512"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EB77B9">
        <w:rPr>
          <w:rFonts w:ascii="Arial" w:hAnsi="Arial" w:cs="Arial"/>
          <w:b/>
          <w:sz w:val="22"/>
          <w:szCs w:val="22"/>
          <w:u w:val="single"/>
          <w:lang w:val="en-GB"/>
        </w:rPr>
        <w:t>3</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 xml:space="preserve">of the </w:t>
      </w:r>
      <w:r w:rsidR="00EB77B9">
        <w:rPr>
          <w:rFonts w:ascii="Arial" w:hAnsi="Arial" w:cs="Arial"/>
          <w:b/>
          <w:sz w:val="22"/>
          <w:szCs w:val="22"/>
          <w:u w:val="single"/>
          <w:lang w:val="en-GB"/>
        </w:rPr>
        <w:t>p</w:t>
      </w:r>
      <w:r w:rsidRPr="00293C60">
        <w:rPr>
          <w:rFonts w:ascii="Arial" w:hAnsi="Arial" w:cs="Arial"/>
          <w:b/>
          <w:sz w:val="22"/>
          <w:szCs w:val="22"/>
          <w:u w:val="single"/>
          <w:lang w:val="en-GB"/>
        </w:rPr>
        <w:t xml:space="preserve">rovisional </w:t>
      </w:r>
      <w:r w:rsidR="00EB77B9">
        <w:rPr>
          <w:rFonts w:ascii="Arial" w:hAnsi="Arial" w:cs="Arial"/>
          <w:b/>
          <w:sz w:val="22"/>
          <w:szCs w:val="22"/>
          <w:u w:val="single"/>
          <w:lang w:val="en-GB"/>
        </w:rPr>
        <w:t>a</w:t>
      </w:r>
      <w:r w:rsidRPr="00293C60">
        <w:rPr>
          <w:rFonts w:ascii="Arial" w:hAnsi="Arial" w:cs="Arial"/>
          <w:b/>
          <w:sz w:val="22"/>
          <w:szCs w:val="22"/>
          <w:u w:val="single"/>
          <w:lang w:val="en-GB"/>
        </w:rPr>
        <w:t>genda</w:t>
      </w:r>
      <w:r w:rsidRPr="00293C60">
        <w:rPr>
          <w:rFonts w:ascii="Arial" w:hAnsi="Arial" w:cs="Arial"/>
          <w:b/>
          <w:sz w:val="22"/>
          <w:szCs w:val="22"/>
          <w:lang w:val="en-GB"/>
        </w:rPr>
        <w:t>:</w:t>
      </w:r>
    </w:p>
    <w:p w14:paraId="4BD5FD53" w14:textId="599582E2" w:rsidR="00EB77B9" w:rsidRDefault="00EB77B9" w:rsidP="00EB77B9">
      <w:pPr>
        <w:pStyle w:val="Sansinterligne2"/>
        <w:spacing w:after="960"/>
        <w:contextualSpacing/>
        <w:jc w:val="center"/>
        <w:rPr>
          <w:rFonts w:ascii="Arial" w:hAnsi="Arial" w:cs="Arial"/>
          <w:b/>
          <w:sz w:val="22"/>
          <w:szCs w:val="22"/>
          <w:lang w:val="en-GB"/>
        </w:rPr>
      </w:pPr>
      <w:r>
        <w:rPr>
          <w:rFonts w:ascii="Arial" w:hAnsi="Arial" w:cs="Arial"/>
          <w:b/>
          <w:sz w:val="22"/>
          <w:szCs w:val="22"/>
          <w:lang w:val="en-GB"/>
        </w:rPr>
        <w:t>Examination of emergency requests</w:t>
      </w:r>
    </w:p>
    <w:p w14:paraId="59920478" w14:textId="62254BB3" w:rsidR="004A2875" w:rsidRPr="00293C60" w:rsidRDefault="00EB77B9" w:rsidP="008C3BFA">
      <w:pPr>
        <w:pStyle w:val="Sansinterligne2"/>
        <w:spacing w:after="600"/>
        <w:jc w:val="center"/>
        <w:rPr>
          <w:rFonts w:ascii="Arial" w:hAnsi="Arial" w:cs="Arial"/>
          <w:b/>
          <w:sz w:val="22"/>
          <w:szCs w:val="22"/>
          <w:lang w:val="en-GB"/>
        </w:rPr>
      </w:pPr>
      <w:r>
        <w:rPr>
          <w:rFonts w:ascii="Arial" w:hAnsi="Arial" w:cs="Arial"/>
          <w:b/>
          <w:sz w:val="22"/>
          <w:szCs w:val="22"/>
          <w:lang w:val="en-GB"/>
        </w:rPr>
        <w:t>for International Assistance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B77B9" w14:paraId="75AC6221" w14:textId="77777777" w:rsidTr="00EC6F8D">
        <w:trPr>
          <w:jc w:val="center"/>
        </w:trPr>
        <w:tc>
          <w:tcPr>
            <w:tcW w:w="5670" w:type="dxa"/>
            <w:vAlign w:val="center"/>
          </w:tcPr>
          <w:p w14:paraId="51C260A9"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37557CC2" w14:textId="79C757FF" w:rsidR="00EB77B9" w:rsidRPr="00866DF6" w:rsidRDefault="00EB77B9" w:rsidP="00EB77B9">
            <w:pPr>
              <w:pStyle w:val="Sansinterligne2"/>
              <w:spacing w:before="200" w:after="200"/>
              <w:jc w:val="both"/>
              <w:rPr>
                <w:rFonts w:ascii="Arial" w:hAnsi="Arial" w:cs="Arial"/>
                <w:sz w:val="22"/>
                <w:szCs w:val="22"/>
                <w:lang w:val="en-GB"/>
              </w:rPr>
            </w:pPr>
            <w:r w:rsidRPr="00866DF6">
              <w:rPr>
                <w:rFonts w:ascii="Arial" w:hAnsi="Arial" w:cs="Arial"/>
                <w:sz w:val="22"/>
                <w:szCs w:val="22"/>
                <w:lang w:val="en-GB"/>
              </w:rPr>
              <w:t>Paragraph 4</w:t>
            </w:r>
            <w:r>
              <w:rPr>
                <w:rFonts w:ascii="Arial" w:hAnsi="Arial" w:cs="Arial"/>
                <w:sz w:val="22"/>
                <w:szCs w:val="22"/>
                <w:lang w:val="en-GB"/>
              </w:rPr>
              <w:t>7</w:t>
            </w:r>
            <w:r w:rsidRPr="00866DF6">
              <w:rPr>
                <w:rFonts w:ascii="Arial" w:hAnsi="Arial" w:cs="Arial"/>
                <w:sz w:val="22"/>
                <w:szCs w:val="22"/>
                <w:lang w:val="en-GB"/>
              </w:rPr>
              <w:t xml:space="preserve"> of the Operational Directives provides that </w:t>
            </w:r>
            <w:r>
              <w:rPr>
                <w:rFonts w:ascii="Arial" w:hAnsi="Arial" w:cs="Arial"/>
                <w:sz w:val="22"/>
                <w:szCs w:val="22"/>
                <w:lang w:val="en-GB"/>
              </w:rPr>
              <w:t xml:space="preserve">emergency requests for </w:t>
            </w:r>
            <w:r w:rsidRPr="00866DF6">
              <w:rPr>
                <w:rFonts w:ascii="Arial" w:hAnsi="Arial" w:cs="Arial"/>
                <w:sz w:val="22"/>
                <w:szCs w:val="22"/>
                <w:lang w:val="en-GB"/>
              </w:rPr>
              <w:t>International Assistance</w:t>
            </w:r>
            <w:r>
              <w:rPr>
                <w:rFonts w:ascii="Arial" w:hAnsi="Arial" w:cs="Arial"/>
                <w:sz w:val="22"/>
                <w:szCs w:val="22"/>
                <w:lang w:val="en-GB"/>
              </w:rPr>
              <w:t xml:space="preserve"> can be submitted at any time and are examined by the Bureau of the Committee.</w:t>
            </w:r>
            <w:r w:rsidRPr="00866DF6">
              <w:rPr>
                <w:rFonts w:ascii="Arial" w:hAnsi="Arial" w:cs="Arial"/>
                <w:sz w:val="22"/>
                <w:szCs w:val="22"/>
                <w:lang w:val="en-GB"/>
              </w:rPr>
              <w:t xml:space="preserve"> </w:t>
            </w:r>
            <w:r>
              <w:rPr>
                <w:rFonts w:ascii="Arial" w:hAnsi="Arial" w:cs="Arial"/>
                <w:sz w:val="22"/>
                <w:szCs w:val="22"/>
                <w:lang w:val="en-GB"/>
              </w:rPr>
              <w:t>This document includes three such requests which are presented for examination of the Bureau as a matter of priority in accordance with Article</w:t>
            </w:r>
            <w:r w:rsidR="00A6066F">
              <w:rPr>
                <w:rFonts w:ascii="Arial" w:hAnsi="Arial" w:cs="Arial"/>
                <w:sz w:val="22"/>
                <w:szCs w:val="22"/>
                <w:lang w:val="en-GB"/>
              </w:rPr>
              <w:t> </w:t>
            </w:r>
            <w:r>
              <w:rPr>
                <w:rFonts w:ascii="Arial" w:hAnsi="Arial" w:cs="Arial"/>
                <w:sz w:val="22"/>
                <w:szCs w:val="22"/>
                <w:lang w:val="en-GB"/>
              </w:rPr>
              <w:t>22 of the Convention.</w:t>
            </w:r>
          </w:p>
          <w:p w14:paraId="290310E8" w14:textId="22DF20AE"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Decision</w:t>
            </w:r>
            <w:r w:rsidR="00A6066F">
              <w:rPr>
                <w:rFonts w:ascii="Arial" w:hAnsi="Arial" w:cs="Arial"/>
                <w:b/>
                <w:sz w:val="22"/>
                <w:szCs w:val="22"/>
                <w:lang w:val="en-GB"/>
              </w:rPr>
              <w:t>s</w:t>
            </w:r>
            <w:r w:rsidRPr="00293C60">
              <w:rPr>
                <w:rFonts w:ascii="Arial" w:hAnsi="Arial" w:cs="Arial"/>
                <w:b/>
                <w:sz w:val="22"/>
                <w:szCs w:val="22"/>
                <w:lang w:val="en-GB"/>
              </w:rPr>
              <w:t xml:space="preserve"> required: </w:t>
            </w:r>
            <w:r w:rsidRPr="00293C60">
              <w:rPr>
                <w:rFonts w:ascii="Arial" w:hAnsi="Arial" w:cs="Arial"/>
                <w:bCs/>
                <w:sz w:val="22"/>
                <w:szCs w:val="22"/>
                <w:lang w:val="en-GB"/>
              </w:rPr>
              <w:t xml:space="preserve">paragraph </w:t>
            </w:r>
            <w:r w:rsidR="00192A77">
              <w:rPr>
                <w:rFonts w:ascii="Arial" w:hAnsi="Arial" w:cs="Arial"/>
                <w:bCs/>
                <w:sz w:val="22"/>
                <w:szCs w:val="22"/>
                <w:lang w:val="en-GB"/>
              </w:rPr>
              <w:t>10</w:t>
            </w:r>
          </w:p>
        </w:tc>
      </w:tr>
    </w:tbl>
    <w:p w14:paraId="44F9865F" w14:textId="040F0FAF" w:rsidR="00EB77B9" w:rsidRPr="00CC6CC4" w:rsidRDefault="00655736" w:rsidP="00F86755">
      <w:pPr>
        <w:pStyle w:val="COMPara"/>
        <w:numPr>
          <w:ilvl w:val="0"/>
          <w:numId w:val="9"/>
        </w:numPr>
        <w:spacing w:before="120"/>
        <w:ind w:left="567" w:hanging="567"/>
        <w:jc w:val="both"/>
      </w:pPr>
      <w:r w:rsidRPr="00605DCA">
        <w:rPr>
          <w:lang w:val="en-US"/>
        </w:rPr>
        <w:br w:type="page"/>
      </w:r>
      <w:r w:rsidR="00EB77B9" w:rsidRPr="00605DCA">
        <w:rPr>
          <w:snapToGrid/>
        </w:rPr>
        <w:lastRenderedPageBreak/>
        <w:t xml:space="preserve">As provided in Article 22 of the Convention, requests for International Assistance </w:t>
      </w:r>
      <w:r w:rsidR="004E7461" w:rsidRPr="00605DCA">
        <w:rPr>
          <w:snapToGrid/>
        </w:rPr>
        <w:t>in emergenc</w:t>
      </w:r>
      <w:r w:rsidR="004E7461">
        <w:rPr>
          <w:snapToGrid/>
        </w:rPr>
        <w:t xml:space="preserve">y situations </w:t>
      </w:r>
      <w:r w:rsidR="00EB77B9" w:rsidRPr="00605DCA">
        <w:rPr>
          <w:snapToGrid/>
        </w:rPr>
        <w:t xml:space="preserve">shall be examined as a matter of priority. The Operational Directives provide for such emergency </w:t>
      </w:r>
      <w:r w:rsidR="007E7465">
        <w:rPr>
          <w:snapToGrid/>
        </w:rPr>
        <w:t>International A</w:t>
      </w:r>
      <w:r w:rsidR="00EB77B9" w:rsidRPr="00605DCA">
        <w:rPr>
          <w:snapToGrid/>
        </w:rPr>
        <w:t xml:space="preserve">ssistance requests to be submitted at any time regardless of the amount for examination by the Bureau of the Committee (paragraph 47). The </w:t>
      </w:r>
      <w:r w:rsidR="004E7461">
        <w:rPr>
          <w:snapToGrid/>
        </w:rPr>
        <w:t xml:space="preserve">Operational </w:t>
      </w:r>
      <w:r w:rsidR="00EB77B9" w:rsidRPr="00605DCA">
        <w:rPr>
          <w:snapToGrid/>
        </w:rPr>
        <w:t>Directives further specify that ‘for the purpose of determining whether a request for International Assistance constitutes an emergency request eligible to receive priority consideration by the Bureau, an emergency shall be considered to exist when a State Party finds itself unable to overcome on its own any circumstance due to calamity, natural disaster, armed conflict, serious epidemic or any other natural or human event that has severe consequences for the intangible cultural heritage as well as communities, groups and, if applicable, individuals who are the bearers of that heritage’ (paragraph 50).</w:t>
      </w:r>
    </w:p>
    <w:p w14:paraId="33A4CBB2" w14:textId="77777777" w:rsidR="00EB77B9" w:rsidRPr="00DF37F4" w:rsidRDefault="00EB77B9" w:rsidP="00EB77B9">
      <w:pPr>
        <w:pStyle w:val="NoSpacing1"/>
        <w:keepNext/>
        <w:numPr>
          <w:ilvl w:val="0"/>
          <w:numId w:val="16"/>
        </w:numPr>
        <w:tabs>
          <w:tab w:val="left" w:pos="567"/>
        </w:tabs>
        <w:spacing w:before="360" w:after="240"/>
        <w:ind w:left="567" w:hanging="567"/>
        <w:jc w:val="both"/>
        <w:outlineLvl w:val="0"/>
        <w:rPr>
          <w:b/>
        </w:rPr>
      </w:pPr>
      <w:bookmarkStart w:id="0" w:name="A"/>
      <w:r w:rsidRPr="00DF37F4">
        <w:rPr>
          <w:rFonts w:ascii="Arial" w:hAnsi="Arial" w:cs="Arial"/>
          <w:b/>
        </w:rPr>
        <w:t>Overview of the requests</w:t>
      </w:r>
    </w:p>
    <w:bookmarkEnd w:id="0"/>
    <w:p w14:paraId="542735B1" w14:textId="3A283A8A" w:rsidR="00EB77B9" w:rsidRPr="00D40EE2" w:rsidRDefault="00EB77B9" w:rsidP="00F86755">
      <w:pPr>
        <w:pStyle w:val="COMPara"/>
        <w:numPr>
          <w:ilvl w:val="0"/>
          <w:numId w:val="9"/>
        </w:numPr>
        <w:spacing w:before="120"/>
        <w:ind w:left="567" w:hanging="567"/>
        <w:jc w:val="both"/>
        <w:rPr>
          <w:snapToGrid/>
        </w:rPr>
      </w:pPr>
      <w:r w:rsidRPr="00D40EE2">
        <w:rPr>
          <w:snapToGrid/>
        </w:rPr>
        <w:t xml:space="preserve">The Bureau is asked to examine and decide on the following </w:t>
      </w:r>
      <w:r w:rsidR="009E7853">
        <w:rPr>
          <w:snapToGrid/>
        </w:rPr>
        <w:t>three</w:t>
      </w:r>
      <w:r w:rsidRPr="00D40EE2">
        <w:rPr>
          <w:snapToGrid/>
        </w:rPr>
        <w:t xml:space="preserve"> </w:t>
      </w:r>
      <w:r>
        <w:rPr>
          <w:snapToGrid/>
        </w:rPr>
        <w:t xml:space="preserve">emergency </w:t>
      </w:r>
      <w:r w:rsidRPr="00D40EE2">
        <w:rPr>
          <w:snapToGrid/>
        </w:rPr>
        <w:t>requests:</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684"/>
        <w:gridCol w:w="760"/>
      </w:tblGrid>
      <w:tr w:rsidR="00EB77B9" w:rsidRPr="00F54B46" w14:paraId="48A4E1A8" w14:textId="77777777" w:rsidTr="00CC6CC4">
        <w:trPr>
          <w:cantSplit/>
          <w:tblHeader/>
        </w:trPr>
        <w:tc>
          <w:tcPr>
            <w:tcW w:w="1152" w:type="pct"/>
            <w:tcBorders>
              <w:top w:val="single" w:sz="4" w:space="0" w:color="auto"/>
              <w:bottom w:val="single" w:sz="4" w:space="0" w:color="auto"/>
              <w:right w:val="nil"/>
            </w:tcBorders>
            <w:shd w:val="clear" w:color="auto" w:fill="BFBFBF"/>
            <w:vAlign w:val="center"/>
          </w:tcPr>
          <w:p w14:paraId="7F43B2D2" w14:textId="77777777" w:rsidR="00EB77B9" w:rsidRPr="00F54B46" w:rsidRDefault="00EB77B9" w:rsidP="00CC6CC4">
            <w:pPr>
              <w:spacing w:before="120" w:after="120"/>
              <w:jc w:val="center"/>
              <w:rPr>
                <w:rFonts w:ascii="Arial" w:hAnsi="Arial" w:cs="Arial"/>
                <w:sz w:val="20"/>
                <w:szCs w:val="20"/>
                <w:lang w:val="en-GB"/>
              </w:rPr>
            </w:pPr>
            <w:r w:rsidRPr="00F54B46">
              <w:rPr>
                <w:rFonts w:ascii="Arial" w:hAnsi="Arial" w:cs="Arial"/>
                <w:b/>
                <w:sz w:val="20"/>
                <w:szCs w:val="20"/>
                <w:lang w:val="en-GB"/>
              </w:rPr>
              <w:t>Draft decision</w:t>
            </w:r>
          </w:p>
        </w:tc>
        <w:tc>
          <w:tcPr>
            <w:tcW w:w="762" w:type="pct"/>
            <w:tcBorders>
              <w:top w:val="single" w:sz="4" w:space="0" w:color="auto"/>
              <w:left w:val="nil"/>
              <w:bottom w:val="single" w:sz="4" w:space="0" w:color="auto"/>
            </w:tcBorders>
            <w:shd w:val="clear" w:color="auto" w:fill="BFBFBF"/>
            <w:vAlign w:val="center"/>
          </w:tcPr>
          <w:p w14:paraId="6330153A" w14:textId="77777777" w:rsidR="00EB77B9" w:rsidRPr="00F54B46" w:rsidRDefault="00EB77B9" w:rsidP="00CC6CC4">
            <w:pPr>
              <w:spacing w:before="120" w:after="120"/>
              <w:jc w:val="center"/>
              <w:rPr>
                <w:rFonts w:ascii="Arial" w:hAnsi="Arial" w:cs="Arial"/>
                <w:sz w:val="20"/>
                <w:szCs w:val="20"/>
                <w:lang w:val="en-GB"/>
              </w:rPr>
            </w:pPr>
            <w:r w:rsidRPr="00F54B46">
              <w:rPr>
                <w:rFonts w:ascii="Arial" w:hAnsi="Arial" w:cs="Arial"/>
                <w:b/>
                <w:sz w:val="20"/>
                <w:szCs w:val="20"/>
                <w:lang w:val="en-GB"/>
              </w:rPr>
              <w:t>Requesting State</w:t>
            </w:r>
          </w:p>
        </w:tc>
        <w:tc>
          <w:tcPr>
            <w:tcW w:w="1739" w:type="pct"/>
            <w:tcBorders>
              <w:top w:val="single" w:sz="4" w:space="0" w:color="auto"/>
              <w:bottom w:val="single" w:sz="4" w:space="0" w:color="auto"/>
            </w:tcBorders>
            <w:shd w:val="clear" w:color="auto" w:fill="BFBFBF"/>
            <w:vAlign w:val="center"/>
          </w:tcPr>
          <w:p w14:paraId="46AB447C" w14:textId="77777777" w:rsidR="00EB77B9" w:rsidRPr="00F54B46" w:rsidRDefault="00EB77B9" w:rsidP="00CC6CC4">
            <w:pPr>
              <w:spacing w:before="120" w:after="120"/>
              <w:jc w:val="center"/>
              <w:rPr>
                <w:rFonts w:ascii="Arial" w:hAnsi="Arial" w:cs="Arial"/>
                <w:sz w:val="20"/>
                <w:szCs w:val="20"/>
                <w:lang w:val="en-GB"/>
              </w:rPr>
            </w:pPr>
            <w:r w:rsidRPr="00F54B46">
              <w:rPr>
                <w:rFonts w:ascii="Arial" w:hAnsi="Arial" w:cs="Arial"/>
                <w:b/>
                <w:sz w:val="20"/>
                <w:szCs w:val="20"/>
                <w:lang w:val="en-GB"/>
              </w:rPr>
              <w:t>Title</w:t>
            </w:r>
          </w:p>
        </w:tc>
        <w:tc>
          <w:tcPr>
            <w:tcW w:w="928" w:type="pct"/>
            <w:tcBorders>
              <w:top w:val="single" w:sz="4" w:space="0" w:color="auto"/>
              <w:bottom w:val="single" w:sz="4" w:space="0" w:color="auto"/>
            </w:tcBorders>
            <w:shd w:val="clear" w:color="auto" w:fill="BFBFBF"/>
            <w:vAlign w:val="center"/>
          </w:tcPr>
          <w:p w14:paraId="336F30E6" w14:textId="77777777" w:rsidR="00EB77B9" w:rsidRPr="00F54B46" w:rsidRDefault="00EB77B9" w:rsidP="00CC6CC4">
            <w:pPr>
              <w:spacing w:before="120" w:after="120"/>
              <w:jc w:val="center"/>
              <w:rPr>
                <w:rFonts w:ascii="Arial" w:hAnsi="Arial" w:cs="Arial"/>
                <w:b/>
                <w:bCs/>
                <w:sz w:val="20"/>
                <w:szCs w:val="20"/>
                <w:lang w:val="en-GB"/>
              </w:rPr>
            </w:pPr>
            <w:r w:rsidRPr="00F54B46">
              <w:rPr>
                <w:rFonts w:ascii="Arial" w:hAnsi="Arial" w:cs="Arial"/>
                <w:b/>
                <w:sz w:val="20"/>
                <w:szCs w:val="20"/>
                <w:lang w:val="en-GB"/>
              </w:rPr>
              <w:t>Amount requested</w:t>
            </w:r>
          </w:p>
        </w:tc>
        <w:tc>
          <w:tcPr>
            <w:tcW w:w="419" w:type="pct"/>
            <w:tcBorders>
              <w:top w:val="single" w:sz="4" w:space="0" w:color="auto"/>
              <w:bottom w:val="single" w:sz="4" w:space="0" w:color="auto"/>
            </w:tcBorders>
            <w:shd w:val="clear" w:color="auto" w:fill="BFBFBF"/>
            <w:vAlign w:val="center"/>
          </w:tcPr>
          <w:p w14:paraId="4BB3B7F4" w14:textId="77777777" w:rsidR="00EB77B9" w:rsidRPr="00F54B46" w:rsidRDefault="00EB77B9" w:rsidP="00CC6CC4">
            <w:pPr>
              <w:spacing w:before="120" w:after="120"/>
              <w:jc w:val="center"/>
              <w:rPr>
                <w:rFonts w:ascii="Arial" w:hAnsi="Arial" w:cs="Arial"/>
                <w:sz w:val="20"/>
                <w:szCs w:val="20"/>
                <w:lang w:val="en-GB"/>
              </w:rPr>
            </w:pPr>
            <w:r w:rsidRPr="00F54B46">
              <w:rPr>
                <w:rFonts w:ascii="Arial" w:hAnsi="Arial" w:cs="Arial"/>
                <w:b/>
                <w:sz w:val="20"/>
                <w:szCs w:val="20"/>
                <w:lang w:val="en-GB"/>
              </w:rPr>
              <w:t>File no.</w:t>
            </w:r>
          </w:p>
        </w:tc>
      </w:tr>
      <w:tr w:rsidR="00EB77B9" w:rsidRPr="00D710E3" w14:paraId="42767106" w14:textId="77777777" w:rsidTr="00CC6CC4">
        <w:trPr>
          <w:cantSplit/>
          <w:tblHeader/>
        </w:trPr>
        <w:tc>
          <w:tcPr>
            <w:tcW w:w="5000" w:type="pct"/>
            <w:gridSpan w:val="5"/>
            <w:tcBorders>
              <w:top w:val="single" w:sz="4" w:space="0" w:color="auto"/>
              <w:bottom w:val="single" w:sz="4" w:space="0" w:color="auto"/>
            </w:tcBorders>
            <w:shd w:val="clear" w:color="auto" w:fill="BFBFBF"/>
            <w:vAlign w:val="center"/>
          </w:tcPr>
          <w:p w14:paraId="7871D7F3" w14:textId="630B38A0" w:rsidR="00EB77B9" w:rsidRPr="00F54B46" w:rsidRDefault="00EB77B9" w:rsidP="00CC6CC4">
            <w:pPr>
              <w:spacing w:before="120" w:after="120"/>
              <w:rPr>
                <w:rFonts w:ascii="Arial" w:hAnsi="Arial" w:cs="Arial"/>
                <w:b/>
                <w:sz w:val="20"/>
                <w:szCs w:val="20"/>
                <w:lang w:val="en-GB"/>
              </w:rPr>
            </w:pPr>
            <w:r w:rsidRPr="00F54B46">
              <w:rPr>
                <w:rFonts w:ascii="Arial" w:hAnsi="Arial" w:cs="Arial"/>
                <w:b/>
                <w:sz w:val="20"/>
                <w:szCs w:val="20"/>
                <w:lang w:val="en-GB"/>
              </w:rPr>
              <w:t>Emergency request</w:t>
            </w:r>
            <w:r w:rsidR="007E7465">
              <w:rPr>
                <w:rFonts w:ascii="Arial" w:hAnsi="Arial" w:cs="Arial"/>
                <w:b/>
                <w:sz w:val="20"/>
                <w:szCs w:val="20"/>
                <w:lang w:val="en-GB"/>
              </w:rPr>
              <w:t>s</w:t>
            </w:r>
            <w:r w:rsidRPr="00F54B46">
              <w:rPr>
                <w:rFonts w:ascii="Arial" w:hAnsi="Arial" w:cs="Arial"/>
                <w:b/>
                <w:sz w:val="20"/>
                <w:szCs w:val="20"/>
                <w:lang w:val="en-GB"/>
              </w:rPr>
              <w:t xml:space="preserve"> for International Assistance</w:t>
            </w:r>
          </w:p>
        </w:tc>
      </w:tr>
      <w:tr w:rsidR="00EB77B9" w:rsidRPr="00F54B46" w14:paraId="226C9CFB" w14:textId="77777777" w:rsidTr="00CC6CC4">
        <w:trPr>
          <w:cantSplit/>
          <w:tblHeader/>
        </w:trPr>
        <w:tc>
          <w:tcPr>
            <w:tcW w:w="1152" w:type="pct"/>
            <w:tcBorders>
              <w:top w:val="single" w:sz="4" w:space="0" w:color="auto"/>
              <w:bottom w:val="single" w:sz="4" w:space="0" w:color="auto"/>
              <w:right w:val="nil"/>
            </w:tcBorders>
            <w:shd w:val="clear" w:color="auto" w:fill="auto"/>
            <w:vAlign w:val="center"/>
          </w:tcPr>
          <w:p w14:paraId="54DAD4CF" w14:textId="6E449D5A" w:rsidR="00EB77B9" w:rsidRPr="00E51B6D" w:rsidRDefault="00D710E3" w:rsidP="00CC6CC4">
            <w:pPr>
              <w:spacing w:before="120" w:after="120"/>
              <w:rPr>
                <w:rFonts w:asciiTheme="minorBidi" w:hAnsiTheme="minorBidi" w:cstheme="minorBidi"/>
                <w:b/>
                <w:sz w:val="20"/>
                <w:szCs w:val="20"/>
                <w:lang w:val="en-GB"/>
              </w:rPr>
            </w:pPr>
            <w:hyperlink w:anchor="Decision1" w:history="1">
              <w:r w:rsidR="00EB77B9" w:rsidRPr="00E51B6D">
                <w:rPr>
                  <w:rStyle w:val="Hyperlink"/>
                  <w:rFonts w:asciiTheme="minorBidi" w:hAnsiTheme="minorBidi" w:cstheme="minorBidi"/>
                  <w:sz w:val="20"/>
                  <w:szCs w:val="20"/>
                  <w:lang w:val="fr-FR" w:eastAsia="fr-FR"/>
                </w:rPr>
                <w:t>18.COM 1.BUR </w:t>
              </w:r>
              <w:r w:rsidR="00807126" w:rsidRPr="00E51B6D">
                <w:rPr>
                  <w:rStyle w:val="Hyperlink"/>
                  <w:rFonts w:asciiTheme="minorBidi" w:hAnsiTheme="minorBidi" w:cstheme="minorBidi"/>
                  <w:sz w:val="20"/>
                  <w:szCs w:val="20"/>
                  <w:lang w:val="fr-FR" w:eastAsia="fr-FR"/>
                </w:rPr>
                <w:t>3</w:t>
              </w:r>
              <w:r w:rsidR="00EB77B9" w:rsidRPr="00E51B6D">
                <w:rPr>
                  <w:rStyle w:val="Hyperlink"/>
                  <w:rFonts w:asciiTheme="minorBidi" w:hAnsiTheme="minorBidi" w:cstheme="minorBidi"/>
                  <w:sz w:val="20"/>
                  <w:szCs w:val="20"/>
                  <w:lang w:val="fr-FR" w:eastAsia="fr-FR"/>
                </w:rPr>
                <w:t>.1</w:t>
              </w:r>
            </w:hyperlink>
          </w:p>
        </w:tc>
        <w:tc>
          <w:tcPr>
            <w:tcW w:w="762" w:type="pct"/>
            <w:tcBorders>
              <w:top w:val="single" w:sz="4" w:space="0" w:color="auto"/>
              <w:left w:val="nil"/>
              <w:bottom w:val="single" w:sz="4" w:space="0" w:color="auto"/>
            </w:tcBorders>
            <w:shd w:val="clear" w:color="auto" w:fill="auto"/>
            <w:vAlign w:val="center"/>
          </w:tcPr>
          <w:p w14:paraId="6A22FD09" w14:textId="77777777" w:rsidR="00EB77B9" w:rsidRPr="00F54B46" w:rsidRDefault="00EB77B9" w:rsidP="00CC6CC4">
            <w:pPr>
              <w:spacing w:before="120" w:after="120"/>
              <w:rPr>
                <w:rFonts w:ascii="Arial" w:hAnsi="Arial" w:cs="Arial"/>
                <w:b/>
                <w:sz w:val="20"/>
                <w:szCs w:val="20"/>
                <w:lang w:val="en-GB"/>
              </w:rPr>
            </w:pPr>
            <w:proofErr w:type="spellStart"/>
            <w:r w:rsidRPr="00DF37F4">
              <w:rPr>
                <w:rFonts w:ascii="Arial" w:hAnsi="Arial" w:cs="Arial"/>
                <w:sz w:val="20"/>
                <w:szCs w:val="20"/>
                <w:lang w:val="es-ES"/>
              </w:rPr>
              <w:t>Ethiopia</w:t>
            </w:r>
            <w:proofErr w:type="spellEnd"/>
          </w:p>
        </w:tc>
        <w:tc>
          <w:tcPr>
            <w:tcW w:w="1739" w:type="pct"/>
            <w:tcBorders>
              <w:top w:val="single" w:sz="4" w:space="0" w:color="auto"/>
              <w:bottom w:val="single" w:sz="4" w:space="0" w:color="auto"/>
            </w:tcBorders>
            <w:shd w:val="clear" w:color="auto" w:fill="auto"/>
            <w:vAlign w:val="center"/>
          </w:tcPr>
          <w:p w14:paraId="5B523B6D" w14:textId="77777777" w:rsidR="00EB77B9" w:rsidRPr="00F54B46" w:rsidRDefault="00EB77B9" w:rsidP="00CC6CC4">
            <w:pPr>
              <w:spacing w:before="120" w:after="120"/>
              <w:jc w:val="both"/>
              <w:rPr>
                <w:rFonts w:ascii="Arial" w:hAnsi="Arial" w:cs="Arial"/>
                <w:b/>
                <w:sz w:val="20"/>
                <w:szCs w:val="20"/>
                <w:lang w:val="en-GB"/>
              </w:rPr>
            </w:pPr>
            <w:r w:rsidRPr="00DF37F4">
              <w:rPr>
                <w:rFonts w:ascii="Arial" w:hAnsi="Arial" w:cs="Arial"/>
                <w:sz w:val="20"/>
                <w:szCs w:val="20"/>
                <w:lang w:val="en-US"/>
              </w:rPr>
              <w:t>Emergency response to safeguard the intangible cultural heritage of Lalibela</w:t>
            </w:r>
            <w:r>
              <w:rPr>
                <w:rFonts w:ascii="Arial" w:hAnsi="Arial" w:cs="Arial"/>
                <w:sz w:val="20"/>
                <w:szCs w:val="20"/>
                <w:lang w:val="en-US"/>
              </w:rPr>
              <w:t>,</w:t>
            </w:r>
            <w:r w:rsidRPr="00DF37F4">
              <w:rPr>
                <w:rFonts w:ascii="Arial" w:hAnsi="Arial" w:cs="Arial"/>
                <w:sz w:val="20"/>
                <w:szCs w:val="20"/>
                <w:lang w:val="en-US"/>
              </w:rPr>
              <w:t xml:space="preserve"> World Heritage </w:t>
            </w:r>
            <w:r>
              <w:rPr>
                <w:rFonts w:ascii="Arial" w:hAnsi="Arial" w:cs="Arial"/>
                <w:sz w:val="20"/>
                <w:szCs w:val="20"/>
                <w:lang w:val="en-US"/>
              </w:rPr>
              <w:t xml:space="preserve">property, </w:t>
            </w:r>
            <w:r w:rsidRPr="00DF37F4">
              <w:rPr>
                <w:rFonts w:ascii="Arial" w:hAnsi="Arial" w:cs="Arial"/>
                <w:sz w:val="20"/>
                <w:szCs w:val="20"/>
                <w:lang w:val="en-US"/>
              </w:rPr>
              <w:t>and the surrounding area endangered by conflict</w:t>
            </w:r>
          </w:p>
        </w:tc>
        <w:tc>
          <w:tcPr>
            <w:tcW w:w="928" w:type="pct"/>
            <w:tcBorders>
              <w:top w:val="single" w:sz="4" w:space="0" w:color="auto"/>
              <w:bottom w:val="single" w:sz="4" w:space="0" w:color="auto"/>
            </w:tcBorders>
            <w:shd w:val="clear" w:color="auto" w:fill="auto"/>
            <w:vAlign w:val="center"/>
          </w:tcPr>
          <w:p w14:paraId="7CBEB9C8" w14:textId="77777777" w:rsidR="00EB77B9" w:rsidRPr="00F54B46" w:rsidRDefault="00EB77B9" w:rsidP="00CC6CC4">
            <w:pPr>
              <w:spacing w:before="120" w:after="120"/>
              <w:jc w:val="center"/>
              <w:rPr>
                <w:rFonts w:ascii="Arial" w:hAnsi="Arial" w:cs="Arial"/>
                <w:b/>
                <w:sz w:val="20"/>
                <w:szCs w:val="20"/>
                <w:lang w:val="en-GB"/>
              </w:rPr>
            </w:pPr>
            <w:r>
              <w:rPr>
                <w:rFonts w:ascii="Arial" w:hAnsi="Arial" w:cs="Arial"/>
                <w:sz w:val="20"/>
                <w:szCs w:val="20"/>
              </w:rPr>
              <w:t>US</w:t>
            </w:r>
            <w:r w:rsidRPr="00DF37F4">
              <w:rPr>
                <w:rFonts w:ascii="Arial" w:hAnsi="Arial" w:cs="Arial"/>
                <w:sz w:val="20"/>
                <w:szCs w:val="20"/>
              </w:rPr>
              <w:t>$150,000</w:t>
            </w:r>
          </w:p>
        </w:tc>
        <w:tc>
          <w:tcPr>
            <w:tcW w:w="419" w:type="pct"/>
            <w:tcBorders>
              <w:top w:val="single" w:sz="4" w:space="0" w:color="auto"/>
              <w:bottom w:val="single" w:sz="4" w:space="0" w:color="auto"/>
            </w:tcBorders>
            <w:shd w:val="clear" w:color="auto" w:fill="auto"/>
            <w:vAlign w:val="center"/>
          </w:tcPr>
          <w:p w14:paraId="3BEA3128" w14:textId="77777777" w:rsidR="00EB77B9" w:rsidRPr="00F54B46" w:rsidRDefault="00EB77B9" w:rsidP="00CC6CC4">
            <w:pPr>
              <w:spacing w:before="120" w:after="120"/>
              <w:jc w:val="center"/>
              <w:rPr>
                <w:rFonts w:ascii="Arial" w:hAnsi="Arial" w:cs="Arial"/>
                <w:b/>
                <w:sz w:val="20"/>
                <w:szCs w:val="20"/>
                <w:lang w:val="en-GB"/>
              </w:rPr>
            </w:pPr>
            <w:r w:rsidRPr="00DF37F4">
              <w:rPr>
                <w:rFonts w:ascii="Arial" w:hAnsi="Arial" w:cs="Arial"/>
                <w:sz w:val="20"/>
                <w:szCs w:val="20"/>
              </w:rPr>
              <w:t>02045</w:t>
            </w:r>
          </w:p>
        </w:tc>
      </w:tr>
      <w:tr w:rsidR="00EB77B9" w:rsidRPr="00F54B46" w14:paraId="14134D3A" w14:textId="77777777" w:rsidTr="00CC6CC4">
        <w:trPr>
          <w:cantSplit/>
          <w:tblHeader/>
        </w:trPr>
        <w:tc>
          <w:tcPr>
            <w:tcW w:w="1152" w:type="pct"/>
            <w:tcBorders>
              <w:top w:val="single" w:sz="4" w:space="0" w:color="auto"/>
              <w:bottom w:val="single" w:sz="4" w:space="0" w:color="auto"/>
              <w:right w:val="nil"/>
            </w:tcBorders>
            <w:shd w:val="clear" w:color="auto" w:fill="auto"/>
            <w:vAlign w:val="center"/>
          </w:tcPr>
          <w:p w14:paraId="3BCF0DAB" w14:textId="4099FEC1" w:rsidR="00EB77B9" w:rsidRPr="00E51B6D" w:rsidRDefault="00D710E3" w:rsidP="00CC6CC4">
            <w:pPr>
              <w:spacing w:before="120" w:after="120"/>
            </w:pPr>
            <w:hyperlink w:anchor="Decision1" w:history="1">
              <w:r w:rsidR="00EB77B9" w:rsidRPr="00E51B6D">
                <w:rPr>
                  <w:rStyle w:val="Hyperlink"/>
                  <w:rFonts w:asciiTheme="minorBidi" w:hAnsiTheme="minorBidi" w:cstheme="minorBidi"/>
                  <w:sz w:val="20"/>
                  <w:szCs w:val="20"/>
                  <w:lang w:val="fr-FR" w:eastAsia="fr-FR"/>
                </w:rPr>
                <w:t>18.COM 1.BUR </w:t>
              </w:r>
              <w:r w:rsidR="00807126" w:rsidRPr="00E51B6D">
                <w:rPr>
                  <w:rStyle w:val="Hyperlink"/>
                  <w:rFonts w:asciiTheme="minorBidi" w:hAnsiTheme="minorBidi" w:cstheme="minorBidi"/>
                  <w:sz w:val="20"/>
                  <w:szCs w:val="20"/>
                  <w:lang w:val="fr-FR" w:eastAsia="fr-FR"/>
                </w:rPr>
                <w:t>3</w:t>
              </w:r>
              <w:r w:rsidR="00EB77B9" w:rsidRPr="00E51B6D">
                <w:rPr>
                  <w:rStyle w:val="Hyperlink"/>
                  <w:rFonts w:asciiTheme="minorBidi" w:hAnsiTheme="minorBidi" w:cstheme="minorBidi"/>
                  <w:sz w:val="20"/>
                  <w:szCs w:val="20"/>
                  <w:lang w:val="fr-FR" w:eastAsia="fr-FR"/>
                </w:rPr>
                <w:t>.</w:t>
              </w:r>
            </w:hyperlink>
            <w:r w:rsidR="00EB77B9" w:rsidRPr="00E51B6D">
              <w:rPr>
                <w:rStyle w:val="Hyperlink"/>
                <w:rFonts w:asciiTheme="minorBidi" w:hAnsiTheme="minorBidi" w:cstheme="minorBidi"/>
                <w:sz w:val="20"/>
                <w:szCs w:val="20"/>
                <w:lang w:val="fr-FR" w:eastAsia="fr-FR"/>
              </w:rPr>
              <w:t>2</w:t>
            </w:r>
          </w:p>
        </w:tc>
        <w:tc>
          <w:tcPr>
            <w:tcW w:w="762" w:type="pct"/>
            <w:tcBorders>
              <w:top w:val="single" w:sz="4" w:space="0" w:color="auto"/>
              <w:left w:val="nil"/>
              <w:bottom w:val="single" w:sz="4" w:space="0" w:color="auto"/>
            </w:tcBorders>
            <w:shd w:val="clear" w:color="auto" w:fill="auto"/>
            <w:vAlign w:val="center"/>
          </w:tcPr>
          <w:p w14:paraId="114C33B6" w14:textId="77777777" w:rsidR="00EB77B9" w:rsidRPr="00DF37F4" w:rsidRDefault="00EB77B9" w:rsidP="00CC6CC4">
            <w:pPr>
              <w:spacing w:before="120" w:after="120"/>
              <w:rPr>
                <w:rFonts w:ascii="Arial" w:hAnsi="Arial" w:cs="Arial"/>
                <w:sz w:val="20"/>
                <w:szCs w:val="20"/>
                <w:lang w:val="es-ES"/>
              </w:rPr>
            </w:pPr>
            <w:r>
              <w:rPr>
                <w:rFonts w:ascii="Arial" w:hAnsi="Arial" w:cs="Arial"/>
                <w:sz w:val="20"/>
                <w:szCs w:val="20"/>
                <w:lang w:val="es-ES"/>
              </w:rPr>
              <w:t>Romania</w:t>
            </w:r>
          </w:p>
        </w:tc>
        <w:tc>
          <w:tcPr>
            <w:tcW w:w="1739" w:type="pct"/>
            <w:tcBorders>
              <w:top w:val="single" w:sz="4" w:space="0" w:color="auto"/>
              <w:bottom w:val="single" w:sz="4" w:space="0" w:color="auto"/>
            </w:tcBorders>
            <w:shd w:val="clear" w:color="auto" w:fill="auto"/>
            <w:vAlign w:val="center"/>
          </w:tcPr>
          <w:p w14:paraId="336897BF" w14:textId="6553465A" w:rsidR="00EB77B9" w:rsidRPr="00DF37F4" w:rsidRDefault="00135935" w:rsidP="00CC6CC4">
            <w:pPr>
              <w:spacing w:before="120" w:after="120"/>
              <w:jc w:val="both"/>
              <w:rPr>
                <w:rFonts w:ascii="Arial" w:hAnsi="Arial" w:cs="Arial"/>
                <w:sz w:val="20"/>
                <w:szCs w:val="20"/>
                <w:lang w:val="en-US"/>
              </w:rPr>
            </w:pPr>
            <w:r>
              <w:rPr>
                <w:rFonts w:ascii="Arial" w:hAnsi="Arial" w:cs="Arial"/>
                <w:sz w:val="20"/>
                <w:szCs w:val="20"/>
                <w:lang w:val="en-US"/>
              </w:rPr>
              <w:t>Community-based teaching and learning of Ukraine’s living heritage in Romania</w:t>
            </w:r>
          </w:p>
        </w:tc>
        <w:tc>
          <w:tcPr>
            <w:tcW w:w="928" w:type="pct"/>
            <w:tcBorders>
              <w:top w:val="single" w:sz="4" w:space="0" w:color="auto"/>
              <w:bottom w:val="single" w:sz="4" w:space="0" w:color="auto"/>
            </w:tcBorders>
            <w:shd w:val="clear" w:color="auto" w:fill="auto"/>
            <w:vAlign w:val="center"/>
          </w:tcPr>
          <w:p w14:paraId="4E9250EE" w14:textId="4982FDFE" w:rsidR="00EB77B9" w:rsidRDefault="00135935" w:rsidP="00CC6CC4">
            <w:pPr>
              <w:spacing w:before="120" w:after="120"/>
              <w:jc w:val="center"/>
              <w:rPr>
                <w:rFonts w:ascii="Arial" w:hAnsi="Arial" w:cs="Arial"/>
                <w:sz w:val="20"/>
                <w:szCs w:val="20"/>
              </w:rPr>
            </w:pPr>
            <w:r>
              <w:rPr>
                <w:rFonts w:ascii="Arial" w:hAnsi="Arial" w:cs="Arial"/>
                <w:sz w:val="20"/>
                <w:szCs w:val="20"/>
              </w:rPr>
              <w:t>US$99,886</w:t>
            </w:r>
          </w:p>
        </w:tc>
        <w:tc>
          <w:tcPr>
            <w:tcW w:w="419" w:type="pct"/>
            <w:tcBorders>
              <w:top w:val="single" w:sz="4" w:space="0" w:color="auto"/>
              <w:bottom w:val="single" w:sz="4" w:space="0" w:color="auto"/>
            </w:tcBorders>
            <w:shd w:val="clear" w:color="auto" w:fill="auto"/>
            <w:vAlign w:val="center"/>
          </w:tcPr>
          <w:p w14:paraId="5E378C6E" w14:textId="655E1158" w:rsidR="00EB77B9" w:rsidRPr="00DF37F4" w:rsidRDefault="00135935" w:rsidP="00CC6CC4">
            <w:pPr>
              <w:spacing w:before="120" w:after="120"/>
              <w:jc w:val="center"/>
              <w:rPr>
                <w:rFonts w:ascii="Arial" w:hAnsi="Arial" w:cs="Arial"/>
                <w:sz w:val="20"/>
                <w:szCs w:val="20"/>
              </w:rPr>
            </w:pPr>
            <w:r>
              <w:rPr>
                <w:rFonts w:ascii="Arial" w:hAnsi="Arial" w:cs="Arial"/>
                <w:sz w:val="20"/>
                <w:szCs w:val="20"/>
              </w:rPr>
              <w:t>02074</w:t>
            </w:r>
          </w:p>
        </w:tc>
      </w:tr>
      <w:tr w:rsidR="00EB77B9" w:rsidRPr="00F54B46" w14:paraId="6D552DCB" w14:textId="77777777" w:rsidTr="00CC6CC4">
        <w:trPr>
          <w:cantSplit/>
          <w:tblHeader/>
        </w:trPr>
        <w:tc>
          <w:tcPr>
            <w:tcW w:w="1152" w:type="pct"/>
            <w:tcBorders>
              <w:top w:val="single" w:sz="4" w:space="0" w:color="auto"/>
              <w:bottom w:val="single" w:sz="4" w:space="0" w:color="auto"/>
              <w:right w:val="nil"/>
            </w:tcBorders>
            <w:shd w:val="clear" w:color="auto" w:fill="auto"/>
            <w:vAlign w:val="center"/>
          </w:tcPr>
          <w:p w14:paraId="438667D0" w14:textId="16979200" w:rsidR="00EB77B9" w:rsidRPr="00E51B6D" w:rsidRDefault="00D710E3" w:rsidP="00CC6CC4">
            <w:pPr>
              <w:spacing w:before="120" w:after="120"/>
              <w:rPr>
                <w:rFonts w:asciiTheme="minorBidi" w:hAnsiTheme="minorBidi" w:cstheme="minorBidi"/>
                <w:b/>
                <w:sz w:val="20"/>
                <w:szCs w:val="20"/>
                <w:lang w:val="en-GB"/>
              </w:rPr>
            </w:pPr>
            <w:hyperlink w:anchor="Decision2" w:history="1">
              <w:r w:rsidR="00EB77B9" w:rsidRPr="00E51B6D">
                <w:rPr>
                  <w:rStyle w:val="Hyperlink"/>
                  <w:rFonts w:asciiTheme="minorBidi" w:hAnsiTheme="minorBidi" w:cstheme="minorBidi"/>
                  <w:sz w:val="20"/>
                  <w:szCs w:val="20"/>
                  <w:lang w:val="fr-FR" w:eastAsia="fr-FR"/>
                </w:rPr>
                <w:t>18.COM 1.BUR </w:t>
              </w:r>
              <w:r w:rsidR="00807126" w:rsidRPr="00E51B6D">
                <w:rPr>
                  <w:rStyle w:val="Hyperlink"/>
                  <w:rFonts w:asciiTheme="minorBidi" w:hAnsiTheme="minorBidi" w:cstheme="minorBidi"/>
                  <w:sz w:val="20"/>
                  <w:szCs w:val="20"/>
                  <w:lang w:val="fr-FR" w:eastAsia="fr-FR"/>
                </w:rPr>
                <w:t>3</w:t>
              </w:r>
              <w:r w:rsidR="00EB77B9" w:rsidRPr="00E51B6D">
                <w:rPr>
                  <w:rStyle w:val="Hyperlink"/>
                  <w:rFonts w:asciiTheme="minorBidi" w:hAnsiTheme="minorBidi" w:cstheme="minorBidi"/>
                  <w:sz w:val="20"/>
                  <w:szCs w:val="20"/>
                  <w:lang w:val="fr-FR" w:eastAsia="fr-FR"/>
                </w:rPr>
                <w:t>.</w:t>
              </w:r>
            </w:hyperlink>
            <w:r w:rsidR="00EB77B9" w:rsidRPr="00E51B6D">
              <w:rPr>
                <w:rStyle w:val="Hyperlink"/>
                <w:rFonts w:asciiTheme="minorBidi" w:hAnsiTheme="minorBidi" w:cstheme="minorBidi"/>
                <w:sz w:val="20"/>
                <w:szCs w:val="20"/>
                <w:lang w:val="fr-FR" w:eastAsia="fr-FR"/>
              </w:rPr>
              <w:t>3</w:t>
            </w:r>
            <w:r w:rsidR="00EB77B9" w:rsidRPr="00E51B6D">
              <w:rPr>
                <w:rStyle w:val="Hyperlink"/>
                <w:rFonts w:asciiTheme="minorBidi" w:hAnsiTheme="minorBidi" w:cstheme="minorBidi"/>
                <w:color w:val="auto"/>
                <w:sz w:val="20"/>
                <w:szCs w:val="20"/>
              </w:rPr>
              <w:fldChar w:fldCharType="begin"/>
            </w:r>
            <w:r w:rsidR="00EB77B9" w:rsidRPr="00E51B6D">
              <w:rPr>
                <w:rStyle w:val="Hyperlink"/>
                <w:rFonts w:asciiTheme="minorBidi" w:hAnsiTheme="minorBidi" w:cstheme="minorBidi"/>
                <w:color w:val="auto"/>
                <w:sz w:val="20"/>
                <w:szCs w:val="20"/>
              </w:rPr>
              <w:fldChar w:fldCharType="separate"/>
            </w:r>
            <w:r w:rsidR="00EB77B9" w:rsidRPr="00E51B6D">
              <w:rPr>
                <w:rStyle w:val="Hyperlink"/>
                <w:rFonts w:asciiTheme="minorBidi" w:hAnsiTheme="minorBidi" w:cstheme="minorBidi"/>
                <w:color w:val="auto"/>
                <w:sz w:val="20"/>
                <w:szCs w:val="20"/>
              </w:rPr>
              <w:t>16.COM 2.BUR 3.2</w:t>
            </w:r>
            <w:r w:rsidR="00EB77B9" w:rsidRPr="00E51B6D">
              <w:rPr>
                <w:rStyle w:val="Hyperlink"/>
                <w:rFonts w:asciiTheme="minorBidi" w:hAnsiTheme="minorBidi" w:cstheme="minorBidi"/>
                <w:color w:val="auto"/>
                <w:sz w:val="20"/>
                <w:szCs w:val="20"/>
              </w:rPr>
              <w:fldChar w:fldCharType="end"/>
            </w:r>
          </w:p>
        </w:tc>
        <w:tc>
          <w:tcPr>
            <w:tcW w:w="762" w:type="pct"/>
            <w:tcBorders>
              <w:top w:val="single" w:sz="4" w:space="0" w:color="auto"/>
              <w:left w:val="nil"/>
              <w:bottom w:val="single" w:sz="4" w:space="0" w:color="auto"/>
            </w:tcBorders>
            <w:shd w:val="clear" w:color="auto" w:fill="auto"/>
            <w:vAlign w:val="center"/>
          </w:tcPr>
          <w:p w14:paraId="164963D1" w14:textId="77777777" w:rsidR="00EB77B9" w:rsidRPr="00DF37F4" w:rsidRDefault="00EB77B9" w:rsidP="00CC6CC4">
            <w:pPr>
              <w:spacing w:before="120" w:after="120"/>
              <w:rPr>
                <w:rFonts w:ascii="Arial" w:hAnsi="Arial" w:cs="Arial"/>
                <w:sz w:val="20"/>
                <w:szCs w:val="20"/>
                <w:lang w:val="es-ES"/>
              </w:rPr>
            </w:pPr>
            <w:proofErr w:type="spellStart"/>
            <w:r w:rsidRPr="00DF37F4">
              <w:rPr>
                <w:rFonts w:ascii="Arial" w:hAnsi="Arial" w:cs="Arial"/>
                <w:sz w:val="20"/>
                <w:szCs w:val="20"/>
                <w:lang w:val="es-ES"/>
              </w:rPr>
              <w:t>Slovakia</w:t>
            </w:r>
            <w:proofErr w:type="spellEnd"/>
          </w:p>
        </w:tc>
        <w:tc>
          <w:tcPr>
            <w:tcW w:w="1739" w:type="pct"/>
            <w:tcBorders>
              <w:top w:val="single" w:sz="4" w:space="0" w:color="auto"/>
              <w:bottom w:val="single" w:sz="4" w:space="0" w:color="auto"/>
            </w:tcBorders>
            <w:shd w:val="clear" w:color="auto" w:fill="auto"/>
            <w:vAlign w:val="center"/>
          </w:tcPr>
          <w:p w14:paraId="188706D2" w14:textId="71085D3C" w:rsidR="00EB77B9" w:rsidRPr="00DF37F4" w:rsidRDefault="00EB77B9" w:rsidP="00CC6CC4">
            <w:pPr>
              <w:spacing w:before="120" w:after="120"/>
              <w:jc w:val="both"/>
              <w:rPr>
                <w:rFonts w:ascii="Arial" w:hAnsi="Arial" w:cs="Arial"/>
                <w:sz w:val="20"/>
                <w:szCs w:val="20"/>
                <w:lang w:val="en-US"/>
              </w:rPr>
            </w:pPr>
            <w:r w:rsidRPr="00DF37F4">
              <w:rPr>
                <w:rFonts w:ascii="Arial" w:hAnsi="Arial" w:cs="Arial"/>
                <w:sz w:val="20"/>
                <w:szCs w:val="20"/>
                <w:lang w:val="en-US"/>
              </w:rPr>
              <w:t xml:space="preserve">To get together </w:t>
            </w:r>
            <w:r w:rsidR="006F4019">
              <w:rPr>
                <w:rFonts w:ascii="Arial" w:hAnsi="Arial" w:cs="Arial"/>
                <w:sz w:val="20"/>
                <w:szCs w:val="20"/>
                <w:lang w:val="en-US"/>
              </w:rPr>
              <w:t>–</w:t>
            </w:r>
            <w:r w:rsidRPr="00DF37F4">
              <w:rPr>
                <w:rFonts w:ascii="Arial" w:hAnsi="Arial" w:cs="Arial"/>
                <w:sz w:val="20"/>
                <w:szCs w:val="20"/>
                <w:lang w:val="en-US"/>
              </w:rPr>
              <w:t xml:space="preserve"> Enhancement</w:t>
            </w:r>
            <w:r w:rsidR="006F4019">
              <w:rPr>
                <w:rFonts w:ascii="Arial" w:hAnsi="Arial" w:cs="Arial"/>
                <w:sz w:val="20"/>
                <w:szCs w:val="20"/>
                <w:lang w:val="en-US"/>
              </w:rPr>
              <w:t xml:space="preserve"> </w:t>
            </w:r>
            <w:r w:rsidRPr="00DF37F4">
              <w:rPr>
                <w:rFonts w:ascii="Arial" w:hAnsi="Arial" w:cs="Arial"/>
                <w:sz w:val="20"/>
                <w:szCs w:val="20"/>
                <w:lang w:val="en-US"/>
              </w:rPr>
              <w:t>of the capacities of displaced communities from Ukraine living in Slovakia through living heritage</w:t>
            </w:r>
          </w:p>
        </w:tc>
        <w:tc>
          <w:tcPr>
            <w:tcW w:w="928" w:type="pct"/>
            <w:tcBorders>
              <w:top w:val="single" w:sz="4" w:space="0" w:color="auto"/>
              <w:bottom w:val="single" w:sz="4" w:space="0" w:color="auto"/>
            </w:tcBorders>
            <w:shd w:val="clear" w:color="auto" w:fill="auto"/>
            <w:vAlign w:val="center"/>
          </w:tcPr>
          <w:p w14:paraId="0F1D5B1E" w14:textId="77777777" w:rsidR="00EB77B9" w:rsidRPr="00DF37F4" w:rsidRDefault="00EB77B9" w:rsidP="00CC6CC4">
            <w:pPr>
              <w:spacing w:before="120" w:after="120"/>
              <w:jc w:val="center"/>
              <w:rPr>
                <w:rFonts w:ascii="Arial" w:hAnsi="Arial" w:cs="Arial"/>
                <w:sz w:val="20"/>
                <w:szCs w:val="20"/>
                <w:lang w:val="es-ES"/>
              </w:rPr>
            </w:pPr>
            <w:r>
              <w:rPr>
                <w:rFonts w:ascii="Arial" w:hAnsi="Arial" w:cs="Arial"/>
                <w:sz w:val="20"/>
                <w:szCs w:val="20"/>
                <w:lang w:val="es-ES"/>
              </w:rPr>
              <w:t>US</w:t>
            </w:r>
            <w:r w:rsidRPr="00DF37F4">
              <w:rPr>
                <w:rFonts w:ascii="Arial" w:hAnsi="Arial" w:cs="Arial"/>
                <w:sz w:val="20"/>
                <w:szCs w:val="20"/>
                <w:lang w:val="es-ES"/>
              </w:rPr>
              <w:t>$9</w:t>
            </w:r>
            <w:r>
              <w:rPr>
                <w:rFonts w:ascii="Arial" w:hAnsi="Arial" w:cs="Arial"/>
                <w:sz w:val="20"/>
                <w:szCs w:val="20"/>
                <w:lang w:val="es-ES"/>
              </w:rPr>
              <w:t>9</w:t>
            </w:r>
            <w:r w:rsidRPr="00DF37F4">
              <w:rPr>
                <w:rFonts w:ascii="Arial" w:hAnsi="Arial" w:cs="Arial"/>
                <w:sz w:val="20"/>
                <w:szCs w:val="20"/>
                <w:lang w:val="es-ES"/>
              </w:rPr>
              <w:t>,</w:t>
            </w:r>
            <w:r>
              <w:rPr>
                <w:rFonts w:ascii="Arial" w:hAnsi="Arial" w:cs="Arial"/>
                <w:sz w:val="20"/>
                <w:szCs w:val="20"/>
                <w:lang w:val="es-ES"/>
              </w:rPr>
              <w:t>914</w:t>
            </w:r>
          </w:p>
        </w:tc>
        <w:tc>
          <w:tcPr>
            <w:tcW w:w="419" w:type="pct"/>
            <w:tcBorders>
              <w:top w:val="single" w:sz="4" w:space="0" w:color="auto"/>
              <w:bottom w:val="single" w:sz="4" w:space="0" w:color="auto"/>
            </w:tcBorders>
            <w:shd w:val="clear" w:color="auto" w:fill="auto"/>
            <w:vAlign w:val="center"/>
          </w:tcPr>
          <w:p w14:paraId="743D438B" w14:textId="77777777" w:rsidR="00EB77B9" w:rsidRPr="00DF37F4" w:rsidRDefault="00EB77B9" w:rsidP="00CC6CC4">
            <w:pPr>
              <w:spacing w:before="120" w:after="120"/>
              <w:jc w:val="center"/>
              <w:rPr>
                <w:rFonts w:ascii="Arial" w:hAnsi="Arial" w:cs="Arial"/>
                <w:sz w:val="20"/>
                <w:szCs w:val="20"/>
                <w:lang w:val="es-ES"/>
              </w:rPr>
            </w:pPr>
            <w:r w:rsidRPr="00DF37F4">
              <w:rPr>
                <w:rFonts w:ascii="Arial" w:hAnsi="Arial" w:cs="Arial"/>
                <w:sz w:val="20"/>
                <w:szCs w:val="20"/>
                <w:lang w:val="es-ES"/>
              </w:rPr>
              <w:t>02051</w:t>
            </w:r>
          </w:p>
        </w:tc>
      </w:tr>
    </w:tbl>
    <w:p w14:paraId="104FD4C6" w14:textId="6B7D95B6" w:rsidR="00F26F44" w:rsidRDefault="00B0316F" w:rsidP="00F86755">
      <w:pPr>
        <w:pStyle w:val="COMPara"/>
        <w:numPr>
          <w:ilvl w:val="0"/>
          <w:numId w:val="9"/>
        </w:numPr>
        <w:spacing w:before="120"/>
        <w:ind w:left="567" w:hanging="567"/>
        <w:jc w:val="both"/>
      </w:pPr>
      <w:bookmarkStart w:id="1" w:name="_A1._Emergency_requests"/>
      <w:bookmarkStart w:id="2" w:name="_Hlk48226161"/>
      <w:bookmarkEnd w:id="1"/>
      <w:r>
        <w:t xml:space="preserve">In conformity with paragraph 48 of the Operational Directives, the Secretariat assessed the </w:t>
      </w:r>
      <w:r w:rsidRPr="00F86755">
        <w:rPr>
          <w:snapToGrid/>
        </w:rPr>
        <w:t>completeness</w:t>
      </w:r>
      <w:r>
        <w:t xml:space="preserve"> of the requests. </w:t>
      </w:r>
      <w:r w:rsidR="00295A65">
        <w:t>Given the urgency signalled by each of the three submitting States, the Secretariat administered the requests in an expedient manner. In particular, the submitting State</w:t>
      </w:r>
      <w:r>
        <w:t>s</w:t>
      </w:r>
      <w:r w:rsidR="00295A65">
        <w:t xml:space="preserve"> received support through one-to-one communication for any missing or </w:t>
      </w:r>
      <w:r w:rsidR="00295A65" w:rsidRPr="009530C0">
        <w:rPr>
          <w:snapToGrid/>
        </w:rPr>
        <w:t>insufficient</w:t>
      </w:r>
      <w:r w:rsidR="00295A65">
        <w:t xml:space="preserve"> information to complete the requests</w:t>
      </w:r>
      <w:r w:rsidR="00EB77B9" w:rsidRPr="00866DF6">
        <w:t>.</w:t>
      </w:r>
      <w:r w:rsidR="004B605F" w:rsidRPr="004B605F">
        <w:t xml:space="preserve"> </w:t>
      </w:r>
      <w:r w:rsidR="004B605F" w:rsidRPr="00866DF6">
        <w:t xml:space="preserve">The International Assistance requests </w:t>
      </w:r>
      <w:r w:rsidR="004B605F">
        <w:t xml:space="preserve">in question </w:t>
      </w:r>
      <w:r w:rsidR="004B605F" w:rsidRPr="00866DF6">
        <w:t>are available online for the Bureau’s consultation, in English and French, at</w:t>
      </w:r>
      <w:r w:rsidR="004B605F">
        <w:t xml:space="preserve"> </w:t>
      </w:r>
      <w:hyperlink r:id="rId8" w:history="1">
        <w:r w:rsidR="00D710E3" w:rsidRPr="00B11995">
          <w:rPr>
            <w:rStyle w:val="Hyperlink"/>
            <w:lang w:eastAsia="en-US"/>
          </w:rPr>
          <w:t>https://ich.unesco.org/en/bureau-18com-01289</w:t>
        </w:r>
      </w:hyperlink>
      <w:r w:rsidR="004B605F">
        <w:t>.</w:t>
      </w:r>
      <w:r w:rsidR="00D710E3">
        <w:t xml:space="preserve"> </w:t>
      </w:r>
    </w:p>
    <w:p w14:paraId="6A45A99F" w14:textId="0F9E6186" w:rsidR="00F26F44" w:rsidRPr="00866DF6" w:rsidRDefault="00F26F44" w:rsidP="00F86755">
      <w:pPr>
        <w:pStyle w:val="COMPara"/>
        <w:numPr>
          <w:ilvl w:val="0"/>
          <w:numId w:val="9"/>
        </w:numPr>
        <w:spacing w:before="120"/>
        <w:ind w:left="567" w:hanging="567"/>
        <w:jc w:val="both"/>
      </w:pPr>
      <w:r>
        <w:t>T</w:t>
      </w:r>
      <w:r w:rsidRPr="00866DF6">
        <w:t xml:space="preserve">he Secretariat </w:t>
      </w:r>
      <w:r>
        <w:t xml:space="preserve">hereby </w:t>
      </w:r>
      <w:r w:rsidR="004E7461">
        <w:t>transmits</w:t>
      </w:r>
      <w:r w:rsidR="004E7461" w:rsidRPr="00866DF6">
        <w:t xml:space="preserve"> </w:t>
      </w:r>
      <w:r w:rsidR="009631C5">
        <w:t xml:space="preserve">each of </w:t>
      </w:r>
      <w:r w:rsidR="00B0316F">
        <w:t xml:space="preserve">these three emergency </w:t>
      </w:r>
      <w:r w:rsidRPr="00866DF6">
        <w:t>request</w:t>
      </w:r>
      <w:r w:rsidR="00B0316F">
        <w:t>s</w:t>
      </w:r>
      <w:r w:rsidRPr="00866DF6">
        <w:t xml:space="preserve"> for International Assistance to the Bureau, along with a draft decision incorporating the Secretariat’s </w:t>
      </w:r>
      <w:r w:rsidRPr="00F86755">
        <w:rPr>
          <w:snapToGrid/>
        </w:rPr>
        <w:t>assessment</w:t>
      </w:r>
      <w:r w:rsidRPr="00866DF6">
        <w:t xml:space="preserve"> of how </w:t>
      </w:r>
      <w:r w:rsidR="007E7465">
        <w:t>each</w:t>
      </w:r>
      <w:r w:rsidR="007E7465" w:rsidRPr="00866DF6">
        <w:t xml:space="preserve"> </w:t>
      </w:r>
      <w:r w:rsidRPr="00866DF6">
        <w:t>request responds to the eligibility and selection criteria set out in Chapter I.4 of the Operational Directives</w:t>
      </w:r>
      <w:r>
        <w:t>, which also apply to emergency requests for International Assistance</w:t>
      </w:r>
      <w:r w:rsidRPr="00866DF6">
        <w:t>.</w:t>
      </w:r>
      <w:r w:rsidR="009631C5">
        <w:t xml:space="preserve"> </w:t>
      </w:r>
      <w:r w:rsidR="007E7465">
        <w:t>In addition, t</w:t>
      </w:r>
      <w:r w:rsidR="009631C5">
        <w:t xml:space="preserve">he Bureau may wish to </w:t>
      </w:r>
      <w:proofErr w:type="gramStart"/>
      <w:r w:rsidR="009631C5">
        <w:t>take into account</w:t>
      </w:r>
      <w:proofErr w:type="gramEnd"/>
      <w:r w:rsidR="009631C5">
        <w:t xml:space="preserve"> some background</w:t>
      </w:r>
      <w:r w:rsidR="00EE3EF2">
        <w:t xml:space="preserve"> information</w:t>
      </w:r>
      <w:r w:rsidR="009631C5">
        <w:t xml:space="preserve"> </w:t>
      </w:r>
      <w:r w:rsidR="004846B2">
        <w:t>concerning the context under which each request was formulated.</w:t>
      </w:r>
    </w:p>
    <w:p w14:paraId="3625FD9C" w14:textId="77777777" w:rsidR="00EB77B9" w:rsidRPr="001071A4" w:rsidRDefault="00EB77B9" w:rsidP="00043FAF">
      <w:pPr>
        <w:pStyle w:val="COMPara"/>
        <w:ind w:left="567"/>
        <w:rPr>
          <w:u w:val="single"/>
        </w:rPr>
      </w:pPr>
      <w:r w:rsidRPr="00CC6CC4">
        <w:rPr>
          <w:u w:val="single"/>
        </w:rPr>
        <w:t>Ethiopia</w:t>
      </w:r>
    </w:p>
    <w:p w14:paraId="3A076888" w14:textId="301CDF8D" w:rsidR="00493031" w:rsidRDefault="00EB58EE" w:rsidP="00F86755">
      <w:pPr>
        <w:pStyle w:val="COMPara"/>
        <w:numPr>
          <w:ilvl w:val="0"/>
          <w:numId w:val="9"/>
        </w:numPr>
        <w:spacing w:before="120"/>
        <w:ind w:left="567" w:hanging="567"/>
        <w:jc w:val="both"/>
      </w:pPr>
      <w:r>
        <w:t xml:space="preserve">In November 2020, conflict broke out in Ethiopia’s Tigray region between the Federal and the regional Tigray People Liberation Front </w:t>
      </w:r>
      <w:r w:rsidR="005D2045">
        <w:t xml:space="preserve">(TPLF) </w:t>
      </w:r>
      <w:r>
        <w:t xml:space="preserve">forces. The crisis has </w:t>
      </w:r>
      <w:r w:rsidR="008A1595">
        <w:t xml:space="preserve">since </w:t>
      </w:r>
      <w:r>
        <w:t xml:space="preserve">spread to the neighbouring </w:t>
      </w:r>
      <w:proofErr w:type="spellStart"/>
      <w:r>
        <w:t>Amahara</w:t>
      </w:r>
      <w:proofErr w:type="spellEnd"/>
      <w:r>
        <w:t xml:space="preserve"> and Afar regions</w:t>
      </w:r>
      <w:r w:rsidR="008A1595">
        <w:t>, leading</w:t>
      </w:r>
      <w:r>
        <w:t xml:space="preserve"> to large numbers of internally displaced persons, severe food </w:t>
      </w:r>
      <w:r w:rsidRPr="00F86755">
        <w:rPr>
          <w:snapToGrid/>
        </w:rPr>
        <w:t>insecurity</w:t>
      </w:r>
      <w:r>
        <w:t xml:space="preserve"> and a collapse of basic services. The city of Lalibela, where the World Heritage property of the Rock-Hewn Churches is located, was captured twice by the TPLF forces. The first ca</w:t>
      </w:r>
      <w:r w:rsidR="00191C0A">
        <w:t xml:space="preserve">pture occurred on 5 August 2021, </w:t>
      </w:r>
      <w:r w:rsidR="008A1595">
        <w:t>prompting</w:t>
      </w:r>
      <w:r w:rsidR="00191C0A">
        <w:t xml:space="preserve"> UNESCO </w:t>
      </w:r>
      <w:r w:rsidR="008A1595">
        <w:t xml:space="preserve">to </w:t>
      </w:r>
      <w:r w:rsidR="00191C0A">
        <w:t xml:space="preserve">issue a </w:t>
      </w:r>
      <w:r w:rsidR="00191C0A">
        <w:lastRenderedPageBreak/>
        <w:t xml:space="preserve">statement </w:t>
      </w:r>
      <w:r w:rsidR="008A1595">
        <w:t xml:space="preserve">on 6 August </w:t>
      </w:r>
      <w:r w:rsidR="00191C0A">
        <w:t xml:space="preserve">expressing serous concern about the protection of the World Heritage </w:t>
      </w:r>
      <w:r w:rsidR="00176D2B">
        <w:t>property</w:t>
      </w:r>
      <w:r w:rsidR="00191C0A">
        <w:t>, particularly the Rock-Hewn Churches.</w:t>
      </w:r>
      <w:r w:rsidR="005C2558" w:rsidRPr="005C2558">
        <w:t xml:space="preserve"> </w:t>
      </w:r>
      <w:r w:rsidR="005C2558">
        <w:t xml:space="preserve">In addition to the damage </w:t>
      </w:r>
      <w:r w:rsidR="008A1595">
        <w:t xml:space="preserve">to </w:t>
      </w:r>
      <w:r w:rsidR="005C2558">
        <w:t>cultural properties and looting of cultural objects, the ongoing conflict situation, coupled with the COVID-19 pandemic, is also affecting the enactment of the living heritage of communities in Lalibela.</w:t>
      </w:r>
    </w:p>
    <w:p w14:paraId="45B1B5F2" w14:textId="4DEFCA35" w:rsidR="00EB58EE" w:rsidRDefault="00176D2B" w:rsidP="00F86755">
      <w:pPr>
        <w:pStyle w:val="COMPara"/>
        <w:numPr>
          <w:ilvl w:val="0"/>
          <w:numId w:val="9"/>
        </w:numPr>
        <w:spacing w:before="120"/>
        <w:ind w:left="567" w:hanging="567"/>
        <w:jc w:val="both"/>
      </w:pPr>
      <w:r>
        <w:t>UNESCO’s office in Addis Ababa has received appeals for heritage protection from Lalibela community representatives as well as an official letter dated September 2021 from the Minister of Culture and Tourism.</w:t>
      </w:r>
      <w:r w:rsidR="00493031">
        <w:t xml:space="preserve"> Against this background, the Ethiopian national authorities </w:t>
      </w:r>
      <w:r w:rsidR="00493031" w:rsidRPr="00F86755">
        <w:rPr>
          <w:snapToGrid/>
        </w:rPr>
        <w:t>submitted</w:t>
      </w:r>
      <w:r w:rsidR="00493031">
        <w:t xml:space="preserve"> the emergency International Assistance request </w:t>
      </w:r>
      <w:r w:rsidR="00563DF9">
        <w:t xml:space="preserve">in September 2022, </w:t>
      </w:r>
      <w:r w:rsidR="00B07625">
        <w:t xml:space="preserve">with the aim </w:t>
      </w:r>
      <w:r w:rsidR="00493031">
        <w:t>to enhance capacities to safeguard</w:t>
      </w:r>
      <w:r w:rsidR="00B07625">
        <w:t xml:space="preserve"> the</w:t>
      </w:r>
      <w:r w:rsidR="00493031">
        <w:t xml:space="preserve"> living heritage of practitioners and the church communities in and around Lalibela.</w:t>
      </w:r>
      <w:r w:rsidR="00422512">
        <w:t xml:space="preserve"> Following the</w:t>
      </w:r>
      <w:r w:rsidR="00B07625">
        <w:t xml:space="preserve"> Secretariat’s</w:t>
      </w:r>
      <w:r w:rsidR="00422512">
        <w:t xml:space="preserve"> request </w:t>
      </w:r>
      <w:r w:rsidR="00B07625">
        <w:t>for</w:t>
      </w:r>
      <w:r w:rsidR="00422512">
        <w:t xml:space="preserve"> additional information, the Ethiopian national authorities submitted a revised request on 31 January 2023</w:t>
      </w:r>
      <w:r w:rsidR="00360154">
        <w:t>,</w:t>
      </w:r>
      <w:r w:rsidR="00422512">
        <w:t xml:space="preserve"> which was considered complete.</w:t>
      </w:r>
    </w:p>
    <w:p w14:paraId="2B59C090" w14:textId="77777777" w:rsidR="00EB77B9" w:rsidRPr="00FD5B87" w:rsidRDefault="00EB77B9" w:rsidP="00043FAF">
      <w:pPr>
        <w:pStyle w:val="COMPara"/>
        <w:ind w:left="567"/>
      </w:pPr>
      <w:r>
        <w:rPr>
          <w:u w:val="single"/>
        </w:rPr>
        <w:t>Ukraine</w:t>
      </w:r>
    </w:p>
    <w:p w14:paraId="097EAD5C" w14:textId="6E0B28E0" w:rsidR="00162DAC" w:rsidRDefault="00162965" w:rsidP="00F86755">
      <w:pPr>
        <w:pStyle w:val="COMPara"/>
        <w:numPr>
          <w:ilvl w:val="0"/>
          <w:numId w:val="9"/>
        </w:numPr>
        <w:spacing w:before="120"/>
        <w:ind w:left="567" w:hanging="567"/>
        <w:jc w:val="both"/>
      </w:pPr>
      <w:r>
        <w:t xml:space="preserve">The two emergency requests submitted by Romania and Slovakia </w:t>
      </w:r>
      <w:r w:rsidR="005C2558">
        <w:t xml:space="preserve">were developed as part of UNESCO’s </w:t>
      </w:r>
      <w:r w:rsidR="00A13B14">
        <w:t xml:space="preserve">operational </w:t>
      </w:r>
      <w:r w:rsidR="00417C81">
        <w:t xml:space="preserve">response in the field of culture to the ongoing war in Ukraine that broke out on 24 February </w:t>
      </w:r>
      <w:r w:rsidR="00417C81" w:rsidRPr="00F86755">
        <w:rPr>
          <w:snapToGrid/>
        </w:rPr>
        <w:t>2022</w:t>
      </w:r>
      <w:r w:rsidR="00417C81">
        <w:t xml:space="preserve">. </w:t>
      </w:r>
      <w:r w:rsidR="00034B62">
        <w:t>T</w:t>
      </w:r>
      <w:r w:rsidR="00417C81">
        <w:t xml:space="preserve">he </w:t>
      </w:r>
      <w:r w:rsidR="00360154">
        <w:t xml:space="preserve">Secretariat initiated the </w:t>
      </w:r>
      <w:r w:rsidR="00417C81">
        <w:t xml:space="preserve">community-based needs identification of living heritage safeguarding among displaced communities from Ukraine in April 2022. </w:t>
      </w:r>
      <w:r w:rsidR="00034B62">
        <w:t>Applying the</w:t>
      </w:r>
      <w:r w:rsidR="00581789">
        <w:t xml:space="preserve"> </w:t>
      </w:r>
      <w:hyperlink r:id="rId9" w:tgtFrame="_blank" w:history="1">
        <w:r w:rsidR="00034B62">
          <w:rPr>
            <w:rStyle w:val="Hyperlink"/>
            <w:color w:val="4A6EE0"/>
          </w:rPr>
          <w:t>Operational principles and modalities for safeguarding intangible cultural heritage in emergencies</w:t>
        </w:r>
      </w:hyperlink>
      <w:r w:rsidR="00034B62">
        <w:t>, t</w:t>
      </w:r>
      <w:r w:rsidR="00417C81">
        <w:t xml:space="preserve">he aim of the project was to undertake a first rapid assessment of the needs related to living heritage safeguarding among displaced Ukrainian communities in five of the countries sharing borders with Ukraine – Hungary, </w:t>
      </w:r>
      <w:r w:rsidR="006F3D82">
        <w:t xml:space="preserve">Republic of </w:t>
      </w:r>
      <w:r w:rsidR="00417C81">
        <w:t>Moldova, Poland, Romania and Slovakia</w:t>
      </w:r>
      <w:r w:rsidR="00360154">
        <w:t xml:space="preserve"> –</w:t>
      </w:r>
      <w:r w:rsidR="00417C81">
        <w:t xml:space="preserve">which were receiving the </w:t>
      </w:r>
      <w:r w:rsidR="00360154">
        <w:t xml:space="preserve">highest number of </w:t>
      </w:r>
      <w:r w:rsidR="00417C81">
        <w:t xml:space="preserve">refugees in the first weeks of the war. </w:t>
      </w:r>
      <w:r w:rsidR="00521E06">
        <w:t xml:space="preserve">All five country project teams were advised on the </w:t>
      </w:r>
      <w:r w:rsidR="005D2045">
        <w:t xml:space="preserve">International Assistance </w:t>
      </w:r>
      <w:r w:rsidR="00521E06">
        <w:t>mechanism and supported by the Secretariat during the project design process.</w:t>
      </w:r>
    </w:p>
    <w:p w14:paraId="7154CF40" w14:textId="75505AA8" w:rsidR="00A13B14" w:rsidRDefault="00581789" w:rsidP="004E7422">
      <w:pPr>
        <w:pStyle w:val="COMPara"/>
        <w:numPr>
          <w:ilvl w:val="0"/>
          <w:numId w:val="9"/>
        </w:numPr>
        <w:spacing w:before="120"/>
        <w:ind w:left="567" w:hanging="567"/>
        <w:jc w:val="both"/>
      </w:pPr>
      <w:r>
        <w:t xml:space="preserve">The exercise has affirmed that the ongoing war presents a serious threat to the safeguarding of Ukraine’s intangible cultural heritage as it affects </w:t>
      </w:r>
      <w:r w:rsidR="00921F35">
        <w:t>practitioners</w:t>
      </w:r>
      <w:r>
        <w:t xml:space="preserve"> and their places of practice</w:t>
      </w:r>
      <w:r w:rsidR="005D2045">
        <w:t>,</w:t>
      </w:r>
      <w:r>
        <w:t xml:space="preserve"> </w:t>
      </w:r>
      <w:r w:rsidR="005D2045">
        <w:t>thereby</w:t>
      </w:r>
      <w:r>
        <w:t xml:space="preserve"> </w:t>
      </w:r>
      <w:r w:rsidR="005D2045">
        <w:t xml:space="preserve">hindering the </w:t>
      </w:r>
      <w:r>
        <w:t>everyday enactment</w:t>
      </w:r>
      <w:r w:rsidR="005D2045">
        <w:t xml:space="preserve"> of </w:t>
      </w:r>
      <w:r w:rsidR="00067B1D">
        <w:t xml:space="preserve">their </w:t>
      </w:r>
      <w:r w:rsidR="005D2045">
        <w:t>intangible cultural heritage</w:t>
      </w:r>
      <w:r>
        <w:t xml:space="preserve">. The displaced </w:t>
      </w:r>
      <w:r w:rsidR="00921F35">
        <w:t>Ukrainian communities</w:t>
      </w:r>
      <w:r>
        <w:t xml:space="preserve"> </w:t>
      </w:r>
      <w:r w:rsidR="00E56B9C">
        <w:t xml:space="preserve">who participated in the </w:t>
      </w:r>
      <w:r w:rsidR="006F26FC">
        <w:t>exercise</w:t>
      </w:r>
      <w:r w:rsidR="00E56B9C">
        <w:t xml:space="preserve"> </w:t>
      </w:r>
      <w:r w:rsidR="00360154">
        <w:t>identified</w:t>
      </w:r>
      <w:r>
        <w:t xml:space="preserve"> </w:t>
      </w:r>
      <w:r w:rsidR="00B25922">
        <w:t xml:space="preserve">several needs, including </w:t>
      </w:r>
      <w:r>
        <w:t xml:space="preserve">the need </w:t>
      </w:r>
      <w:r w:rsidR="006F26FC">
        <w:t xml:space="preserve">for more </w:t>
      </w:r>
      <w:r>
        <w:t xml:space="preserve">opportunities </w:t>
      </w:r>
      <w:r w:rsidR="00B25922">
        <w:t>to make</w:t>
      </w:r>
      <w:r w:rsidR="00360154">
        <w:t xml:space="preserve"> </w:t>
      </w:r>
      <w:r>
        <w:t xml:space="preserve">social contact and network </w:t>
      </w:r>
      <w:r w:rsidR="00B25922">
        <w:t xml:space="preserve">with other living heritage bearers, </w:t>
      </w:r>
      <w:r>
        <w:t xml:space="preserve">as well as </w:t>
      </w:r>
      <w:r w:rsidR="00B25922">
        <w:t xml:space="preserve">the importance of </w:t>
      </w:r>
      <w:r>
        <w:t>integrat</w:t>
      </w:r>
      <w:r w:rsidR="00B25922">
        <w:t>ing</w:t>
      </w:r>
      <w:r>
        <w:t xml:space="preserve"> living heritage in</w:t>
      </w:r>
      <w:r w:rsidR="00B25922">
        <w:t>to</w:t>
      </w:r>
      <w:r>
        <w:t xml:space="preserve"> education.</w:t>
      </w:r>
      <w:r w:rsidR="00C71FD2">
        <w:t xml:space="preserve"> </w:t>
      </w:r>
      <w:r w:rsidR="00B25922">
        <w:t xml:space="preserve">In line with </w:t>
      </w:r>
      <w:r w:rsidR="00A13B14">
        <w:t xml:space="preserve">the longer-term objective to identify and pilot a series of concrete activities to support safeguarding </w:t>
      </w:r>
      <w:r w:rsidR="00B25922">
        <w:t xml:space="preserve">the </w:t>
      </w:r>
      <w:r w:rsidR="00A13B14">
        <w:t>living heritage of displaced Ukrainian communities</w:t>
      </w:r>
      <w:r w:rsidR="00E70A77">
        <w:t xml:space="preserve"> in their </w:t>
      </w:r>
      <w:r w:rsidR="00E70A77" w:rsidRPr="00C71FD2">
        <w:rPr>
          <w:snapToGrid/>
        </w:rPr>
        <w:t>territories</w:t>
      </w:r>
      <w:r w:rsidR="00A13B14">
        <w:t xml:space="preserve">, the national authorities of Slovakia </w:t>
      </w:r>
      <w:r w:rsidR="00521E06">
        <w:t xml:space="preserve">and Romania </w:t>
      </w:r>
      <w:r w:rsidR="00A13B14">
        <w:t xml:space="preserve">each submitted an emergency request </w:t>
      </w:r>
      <w:r w:rsidR="00B25922">
        <w:t xml:space="preserve">for International Assistance </w:t>
      </w:r>
      <w:r w:rsidR="00521E06">
        <w:t>on 20 December 2022 and 16 February 2023, respectively.</w:t>
      </w:r>
    </w:p>
    <w:p w14:paraId="0B439C77" w14:textId="504555D8" w:rsidR="00581789" w:rsidRDefault="00AE6F65" w:rsidP="00581789">
      <w:pPr>
        <w:pStyle w:val="COMPara"/>
        <w:numPr>
          <w:ilvl w:val="0"/>
          <w:numId w:val="9"/>
        </w:numPr>
        <w:spacing w:before="120"/>
        <w:ind w:left="567" w:hanging="567"/>
        <w:jc w:val="both"/>
      </w:pPr>
      <w:r>
        <w:t xml:space="preserve">For the information of the Bureau, </w:t>
      </w:r>
      <w:r w:rsidR="00C71FD2">
        <w:t>UNESCO is also implementing a project ‘S</w:t>
      </w:r>
      <w:r w:rsidR="00581789" w:rsidRPr="00581789">
        <w:t>upport</w:t>
      </w:r>
      <w:r w:rsidR="00C71FD2">
        <w:t>ing</w:t>
      </w:r>
      <w:r w:rsidR="00581789" w:rsidRPr="00581789">
        <w:t xml:space="preserve"> the resilience of Ukrainian school children through enhancing awareness of their living heritage</w:t>
      </w:r>
      <w:r w:rsidR="00C71FD2">
        <w:t>’</w:t>
      </w:r>
      <w:r w:rsidR="00581789">
        <w:t xml:space="preserve"> (US$57,800, Heritage Emergency Fund). Under this project, </w:t>
      </w:r>
      <w:r w:rsidR="0092735E" w:rsidRPr="0092735E">
        <w:rPr>
          <w:rFonts w:asciiTheme="minorBidi" w:hAnsiTheme="minorBidi"/>
        </w:rPr>
        <w:t xml:space="preserve">UNESCO organized three webinars </w:t>
      </w:r>
      <w:r w:rsidR="00A7145A">
        <w:rPr>
          <w:rFonts w:asciiTheme="minorBidi" w:hAnsiTheme="minorBidi"/>
        </w:rPr>
        <w:t xml:space="preserve">between November 2022 and </w:t>
      </w:r>
      <w:r w:rsidR="003570CC">
        <w:rPr>
          <w:rFonts w:asciiTheme="minorBidi" w:hAnsiTheme="minorBidi"/>
        </w:rPr>
        <w:t xml:space="preserve">January 2023 </w:t>
      </w:r>
      <w:r w:rsidR="0092735E" w:rsidRPr="0092735E">
        <w:rPr>
          <w:rFonts w:asciiTheme="minorBidi" w:hAnsiTheme="minorBidi"/>
        </w:rPr>
        <w:t>to train primary and secondary school teachers in Ukraine on teaching core subjects, such as mathematics, physics, language or literature</w:t>
      </w:r>
      <w:r w:rsidR="00743D16">
        <w:rPr>
          <w:rFonts w:asciiTheme="minorBidi" w:hAnsiTheme="minorBidi"/>
        </w:rPr>
        <w:t>,</w:t>
      </w:r>
      <w:r w:rsidR="0092735E" w:rsidRPr="0092735E">
        <w:rPr>
          <w:rFonts w:asciiTheme="minorBidi" w:hAnsiTheme="minorBidi"/>
        </w:rPr>
        <w:t xml:space="preserve"> with living heritage from Ukraine. </w:t>
      </w:r>
      <w:r w:rsidR="00581789">
        <w:t xml:space="preserve">UNESCO is </w:t>
      </w:r>
      <w:r w:rsidR="00743D16">
        <w:t xml:space="preserve">furthermore </w:t>
      </w:r>
      <w:r w:rsidR="00581789">
        <w:t xml:space="preserve">adapting the resource kit </w:t>
      </w:r>
      <w:r w:rsidR="00581789" w:rsidRPr="000E3F41">
        <w:t>‘Teaching and learning with living heritage</w:t>
      </w:r>
      <w:r w:rsidR="00581789">
        <w:t xml:space="preserve">’ to the Ukrainian context. Ten case studies based on living heritage from Ukraine, as well as a short film and other resources for teachers, will be developed and piloted in </w:t>
      </w:r>
      <w:r w:rsidR="00360154">
        <w:t xml:space="preserve">fifteen </w:t>
      </w:r>
      <w:r w:rsidR="00581789">
        <w:t>schools</w:t>
      </w:r>
      <w:r w:rsidR="00694CAA">
        <w:t xml:space="preserve">, including </w:t>
      </w:r>
      <w:proofErr w:type="spellStart"/>
      <w:r w:rsidR="00694CAA">
        <w:t>ASPnet</w:t>
      </w:r>
      <w:proofErr w:type="spellEnd"/>
      <w:r w:rsidR="00694CAA">
        <w:t xml:space="preserve"> schools </w:t>
      </w:r>
      <w:r w:rsidR="00360154">
        <w:t>across</w:t>
      </w:r>
      <w:r w:rsidR="00694CAA">
        <w:t xml:space="preserve"> Ukraine</w:t>
      </w:r>
      <w:r w:rsidR="00581789">
        <w:t>.</w:t>
      </w:r>
    </w:p>
    <w:bookmarkEnd w:id="2"/>
    <w:p w14:paraId="24691A53" w14:textId="77777777" w:rsidR="00EB77B9" w:rsidRPr="00866DF6" w:rsidRDefault="00EB77B9" w:rsidP="00EB77B9">
      <w:pPr>
        <w:pStyle w:val="NoSpacing1"/>
        <w:keepNext/>
        <w:numPr>
          <w:ilvl w:val="0"/>
          <w:numId w:val="16"/>
        </w:numPr>
        <w:tabs>
          <w:tab w:val="left" w:pos="567"/>
        </w:tabs>
        <w:spacing w:before="360" w:after="240"/>
        <w:ind w:left="567" w:hanging="567"/>
        <w:jc w:val="both"/>
        <w:outlineLvl w:val="0"/>
        <w:rPr>
          <w:rFonts w:ascii="Arial" w:hAnsi="Arial" w:cs="Arial"/>
          <w:b/>
        </w:rPr>
      </w:pPr>
      <w:r w:rsidRPr="00866DF6">
        <w:rPr>
          <w:rFonts w:ascii="Arial" w:hAnsi="Arial" w:cs="Arial"/>
          <w:b/>
        </w:rPr>
        <w:t>Draft decisions</w:t>
      </w:r>
    </w:p>
    <w:p w14:paraId="6F23A343" w14:textId="77777777" w:rsidR="00EB77B9" w:rsidRPr="00866DF6" w:rsidRDefault="00EB77B9" w:rsidP="00C71FD2">
      <w:pPr>
        <w:pStyle w:val="COMPara"/>
        <w:numPr>
          <w:ilvl w:val="0"/>
          <w:numId w:val="9"/>
        </w:numPr>
        <w:spacing w:before="120"/>
        <w:ind w:left="567" w:hanging="567"/>
        <w:jc w:val="both"/>
        <w:rPr>
          <w:lang w:eastAsia="zh-CN"/>
        </w:rPr>
      </w:pPr>
      <w:r w:rsidRPr="00866DF6">
        <w:rPr>
          <w:lang w:eastAsia="zh-CN"/>
        </w:rPr>
        <w:t xml:space="preserve">The </w:t>
      </w:r>
      <w:r w:rsidRPr="00866DF6">
        <w:t>Bureau</w:t>
      </w:r>
      <w:r w:rsidRPr="00866DF6">
        <w:rPr>
          <w:lang w:eastAsia="zh-CN"/>
        </w:rPr>
        <w:t xml:space="preserve"> of the Intergovernmental Committee may wish to adopt the following decisions:</w:t>
      </w:r>
    </w:p>
    <w:p w14:paraId="453B3B9F" w14:textId="2EEC7D07" w:rsidR="00EB77B9" w:rsidRPr="00866DF6" w:rsidRDefault="00B951D0" w:rsidP="00EB77B9">
      <w:pPr>
        <w:pStyle w:val="COMTitleDecision"/>
        <w:ind w:left="720" w:hanging="153"/>
      </w:pPr>
      <w:bookmarkStart w:id="3" w:name="Decision1"/>
      <w:bookmarkStart w:id="4" w:name="_Hlk94272986"/>
      <w:bookmarkStart w:id="5" w:name="Dec4"/>
      <w:bookmarkStart w:id="6" w:name="Decisionarmenia"/>
      <w:r>
        <w:t xml:space="preserve">DRAFT </w:t>
      </w:r>
      <w:r w:rsidR="00EB77B9" w:rsidRPr="00EB77B9">
        <w:t>DECISION 18.COM 1.BUR</w:t>
      </w:r>
      <w:bookmarkStart w:id="7" w:name="_Hlk70614833"/>
      <w:bookmarkStart w:id="8" w:name="_Hlk53501546"/>
      <w:r w:rsidR="00EB77B9" w:rsidRPr="00EB77B9">
        <w:t xml:space="preserve"> </w:t>
      </w:r>
      <w:bookmarkEnd w:id="3"/>
      <w:bookmarkEnd w:id="7"/>
      <w:bookmarkEnd w:id="8"/>
      <w:r w:rsidR="00C8765C">
        <w:t>3</w:t>
      </w:r>
      <w:r w:rsidR="00EB77B9" w:rsidRPr="00EB77B9">
        <w:t>.1</w:t>
      </w:r>
      <w:r w:rsidR="00EB77B9" w:rsidRPr="005436AE">
        <w:rPr>
          <w:noProof/>
        </w:rPr>
        <w:drawing>
          <wp:inline distT="0" distB="0" distL="0" distR="0" wp14:anchorId="044F3922" wp14:editId="6E4F8027">
            <wp:extent cx="104400" cy="104400"/>
            <wp:effectExtent l="0" t="0" r="0" b="0"/>
            <wp:docPr id="4" name="Picture 4"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0C6B2D63" w14:textId="77777777" w:rsidR="00EB77B9" w:rsidRPr="00866DF6" w:rsidRDefault="00EB77B9" w:rsidP="00EB77B9">
      <w:pPr>
        <w:pStyle w:val="COMPreambulaDecisions"/>
        <w:spacing w:before="120"/>
        <w:ind w:left="1134" w:hanging="567"/>
      </w:pPr>
      <w:r w:rsidRPr="00866DF6">
        <w:t>The Bureau,</w:t>
      </w:r>
    </w:p>
    <w:p w14:paraId="06B8F4A7" w14:textId="77777777" w:rsidR="00EB77B9" w:rsidRPr="00866DF6"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866DF6">
        <w:rPr>
          <w:rFonts w:ascii="Arial" w:hAnsi="Arial" w:cs="Arial"/>
          <w:sz w:val="22"/>
          <w:szCs w:val="22"/>
          <w:u w:val="single"/>
          <w:lang w:val="en-GB"/>
        </w:rPr>
        <w:t>Recalling</w:t>
      </w:r>
      <w:r w:rsidRPr="00866DF6">
        <w:rPr>
          <w:rFonts w:ascii="Arial" w:hAnsi="Arial" w:cs="Arial"/>
          <w:sz w:val="22"/>
          <w:szCs w:val="22"/>
          <w:lang w:val="en-GB"/>
        </w:rPr>
        <w:t xml:space="preserve"> </w:t>
      </w:r>
      <w:bookmarkStart w:id="9" w:name="_Hlk105752817"/>
      <w:r w:rsidRPr="00866DF6">
        <w:rPr>
          <w:rFonts w:ascii="Arial" w:hAnsi="Arial" w:cs="Arial"/>
          <w:sz w:val="22"/>
          <w:szCs w:val="22"/>
          <w:lang w:val="en-GB"/>
        </w:rPr>
        <w:t>Article 23 of the Convention as well as Chapter I.4 of the Operational Directives relating to the eligibility and criteria of International Assistance requests,</w:t>
      </w:r>
    </w:p>
    <w:bookmarkEnd w:id="9"/>
    <w:p w14:paraId="008E5B4D" w14:textId="1DFA732C" w:rsidR="00EB77B9" w:rsidRPr="00866DF6"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866DF6">
        <w:rPr>
          <w:rFonts w:ascii="Arial" w:hAnsi="Arial" w:cs="Arial"/>
          <w:sz w:val="22"/>
          <w:szCs w:val="22"/>
          <w:u w:val="single"/>
          <w:lang w:val="en-GB"/>
        </w:rPr>
        <w:lastRenderedPageBreak/>
        <w:t>Having examined</w:t>
      </w:r>
      <w:r w:rsidRPr="00866DF6">
        <w:rPr>
          <w:rFonts w:ascii="Arial" w:hAnsi="Arial" w:cs="Arial"/>
          <w:sz w:val="22"/>
          <w:szCs w:val="22"/>
          <w:lang w:val="en-GB"/>
        </w:rPr>
        <w:t xml:space="preserve"> document </w:t>
      </w:r>
      <w:r w:rsidRPr="001071A4">
        <w:rPr>
          <w:rFonts w:ascii="Arial" w:hAnsi="Arial" w:cs="Arial"/>
          <w:sz w:val="22"/>
          <w:szCs w:val="22"/>
          <w:lang w:val="en-GB"/>
        </w:rPr>
        <w:t>LHE/23/18.COM 1.BUR/</w:t>
      </w:r>
      <w:r w:rsidR="00C8765C">
        <w:rPr>
          <w:rFonts w:ascii="Arial" w:hAnsi="Arial" w:cs="Arial"/>
          <w:sz w:val="22"/>
          <w:szCs w:val="22"/>
          <w:lang w:val="en-GB"/>
        </w:rPr>
        <w:t>3</w:t>
      </w:r>
      <w:r w:rsidRPr="00866DF6">
        <w:rPr>
          <w:rFonts w:ascii="Arial" w:hAnsi="Arial" w:cs="Arial"/>
          <w:sz w:val="22"/>
          <w:szCs w:val="22"/>
          <w:lang w:val="en-GB"/>
        </w:rPr>
        <w:t xml:space="preserve"> as well as International Assistance request no. 0</w:t>
      </w:r>
      <w:r>
        <w:rPr>
          <w:rFonts w:ascii="Arial" w:hAnsi="Arial" w:cs="Arial"/>
          <w:sz w:val="22"/>
          <w:szCs w:val="22"/>
          <w:lang w:val="en-GB"/>
        </w:rPr>
        <w:t>2045</w:t>
      </w:r>
      <w:r w:rsidRPr="00866DF6">
        <w:rPr>
          <w:rFonts w:ascii="Arial" w:hAnsi="Arial" w:cs="Arial"/>
          <w:sz w:val="22"/>
          <w:szCs w:val="22"/>
          <w:lang w:val="en-GB"/>
        </w:rPr>
        <w:t xml:space="preserve"> submitted by </w:t>
      </w:r>
      <w:r>
        <w:rPr>
          <w:rFonts w:ascii="Arial" w:hAnsi="Arial" w:cs="Arial"/>
          <w:sz w:val="22"/>
          <w:szCs w:val="22"/>
          <w:lang w:val="en-GB"/>
        </w:rPr>
        <w:t>Ethiopia</w:t>
      </w:r>
      <w:r w:rsidRPr="00866DF6">
        <w:rPr>
          <w:rFonts w:ascii="Arial" w:hAnsi="Arial" w:cs="Arial"/>
          <w:sz w:val="22"/>
          <w:szCs w:val="22"/>
          <w:lang w:val="en-GB"/>
        </w:rPr>
        <w:t>,</w:t>
      </w:r>
    </w:p>
    <w:p w14:paraId="70514806" w14:textId="30FBF321" w:rsidR="00EB77B9" w:rsidRPr="00F9154E" w:rsidRDefault="00EB77B9" w:rsidP="00EB77B9">
      <w:pPr>
        <w:pStyle w:val="ListParagraph"/>
        <w:numPr>
          <w:ilvl w:val="0"/>
          <w:numId w:val="14"/>
        </w:numPr>
        <w:spacing w:before="120" w:after="120"/>
        <w:ind w:left="1134" w:hanging="567"/>
        <w:contextualSpacing w:val="0"/>
        <w:jc w:val="both"/>
        <w:rPr>
          <w:rFonts w:ascii="Arial" w:hAnsi="Arial" w:cs="Arial"/>
          <w:b/>
          <w:sz w:val="22"/>
          <w:szCs w:val="22"/>
          <w:lang w:val="en-GB"/>
        </w:rPr>
      </w:pPr>
      <w:r w:rsidRPr="00F9154E">
        <w:rPr>
          <w:rFonts w:ascii="Arial" w:hAnsi="Arial" w:cs="Arial"/>
          <w:sz w:val="22"/>
          <w:szCs w:val="22"/>
          <w:u w:val="single"/>
          <w:lang w:val="en-GB"/>
        </w:rPr>
        <w:t>Takes note</w:t>
      </w:r>
      <w:r w:rsidRPr="00F9154E">
        <w:rPr>
          <w:rFonts w:ascii="Arial" w:hAnsi="Arial" w:cs="Arial"/>
          <w:sz w:val="22"/>
          <w:szCs w:val="22"/>
          <w:lang w:val="en-GB"/>
        </w:rPr>
        <w:t xml:space="preserve"> that </w:t>
      </w:r>
      <w:r>
        <w:rPr>
          <w:rFonts w:ascii="Arial" w:hAnsi="Arial" w:cs="Arial"/>
          <w:sz w:val="22"/>
          <w:szCs w:val="22"/>
          <w:lang w:val="en-GB"/>
        </w:rPr>
        <w:t>Ethiopia</w:t>
      </w:r>
      <w:r w:rsidRPr="00F9154E">
        <w:rPr>
          <w:rFonts w:ascii="Arial" w:hAnsi="Arial" w:cs="Arial"/>
          <w:sz w:val="22"/>
          <w:szCs w:val="22"/>
          <w:lang w:val="en-GB"/>
        </w:rPr>
        <w:t xml:space="preserve"> has requested International Assistance for the project entitled</w:t>
      </w:r>
      <w:r>
        <w:rPr>
          <w:rFonts w:ascii="Arial" w:hAnsi="Arial" w:cs="Arial"/>
          <w:sz w:val="22"/>
          <w:szCs w:val="22"/>
          <w:lang w:val="en-GB"/>
        </w:rPr>
        <w:t xml:space="preserve"> </w:t>
      </w:r>
      <w:r w:rsidRPr="00DF6C41">
        <w:rPr>
          <w:rFonts w:ascii="Arial" w:hAnsi="Arial" w:cs="Arial"/>
          <w:b/>
          <w:bCs/>
          <w:sz w:val="22"/>
          <w:szCs w:val="22"/>
          <w:lang w:val="en-GB"/>
        </w:rPr>
        <w:t xml:space="preserve">Emergency </w:t>
      </w:r>
      <w:r>
        <w:rPr>
          <w:rFonts w:ascii="Arial" w:hAnsi="Arial" w:cs="Arial"/>
          <w:b/>
          <w:bCs/>
          <w:sz w:val="22"/>
          <w:szCs w:val="22"/>
          <w:lang w:val="en-GB"/>
        </w:rPr>
        <w:t>r</w:t>
      </w:r>
      <w:r w:rsidRPr="00DF6C41">
        <w:rPr>
          <w:rFonts w:ascii="Arial" w:hAnsi="Arial" w:cs="Arial"/>
          <w:b/>
          <w:bCs/>
          <w:sz w:val="22"/>
          <w:szCs w:val="22"/>
          <w:lang w:val="en-GB"/>
        </w:rPr>
        <w:t xml:space="preserve">esponse to </w:t>
      </w:r>
      <w:r>
        <w:rPr>
          <w:rFonts w:ascii="Arial" w:hAnsi="Arial" w:cs="Arial"/>
          <w:b/>
          <w:bCs/>
          <w:sz w:val="22"/>
          <w:szCs w:val="22"/>
          <w:lang w:val="en-GB"/>
        </w:rPr>
        <w:t>s</w:t>
      </w:r>
      <w:r w:rsidRPr="00DF6C41">
        <w:rPr>
          <w:rFonts w:ascii="Arial" w:hAnsi="Arial" w:cs="Arial"/>
          <w:b/>
          <w:bCs/>
          <w:sz w:val="22"/>
          <w:szCs w:val="22"/>
          <w:lang w:val="en-GB"/>
        </w:rPr>
        <w:t xml:space="preserve">afeguard the </w:t>
      </w:r>
      <w:r>
        <w:rPr>
          <w:rFonts w:ascii="Arial" w:hAnsi="Arial" w:cs="Arial"/>
          <w:b/>
          <w:bCs/>
          <w:sz w:val="22"/>
          <w:szCs w:val="22"/>
          <w:lang w:val="en-GB"/>
        </w:rPr>
        <w:t>i</w:t>
      </w:r>
      <w:r w:rsidRPr="00DF6C41">
        <w:rPr>
          <w:rFonts w:ascii="Arial" w:hAnsi="Arial" w:cs="Arial"/>
          <w:b/>
          <w:bCs/>
          <w:sz w:val="22"/>
          <w:szCs w:val="22"/>
          <w:lang w:val="en-GB"/>
        </w:rPr>
        <w:t xml:space="preserve">ntangible </w:t>
      </w:r>
      <w:r>
        <w:rPr>
          <w:rFonts w:ascii="Arial" w:hAnsi="Arial" w:cs="Arial"/>
          <w:b/>
          <w:bCs/>
          <w:sz w:val="22"/>
          <w:szCs w:val="22"/>
          <w:lang w:val="en-GB"/>
        </w:rPr>
        <w:t>c</w:t>
      </w:r>
      <w:r w:rsidRPr="00DF6C41">
        <w:rPr>
          <w:rFonts w:ascii="Arial" w:hAnsi="Arial" w:cs="Arial"/>
          <w:b/>
          <w:bCs/>
          <w:sz w:val="22"/>
          <w:szCs w:val="22"/>
          <w:lang w:val="en-GB"/>
        </w:rPr>
        <w:t xml:space="preserve">ultural </w:t>
      </w:r>
      <w:r>
        <w:rPr>
          <w:rFonts w:ascii="Arial" w:hAnsi="Arial" w:cs="Arial"/>
          <w:b/>
          <w:bCs/>
          <w:sz w:val="22"/>
          <w:szCs w:val="22"/>
          <w:lang w:val="en-GB"/>
        </w:rPr>
        <w:t>h</w:t>
      </w:r>
      <w:r w:rsidRPr="00DF6C41">
        <w:rPr>
          <w:rFonts w:ascii="Arial" w:hAnsi="Arial" w:cs="Arial"/>
          <w:b/>
          <w:bCs/>
          <w:sz w:val="22"/>
          <w:szCs w:val="22"/>
          <w:lang w:val="en-GB"/>
        </w:rPr>
        <w:t>eritage of Lalibela World Heritage property and the surrounding area endangered by conflict</w:t>
      </w:r>
      <w:r w:rsidRPr="00AC3C2B">
        <w:rPr>
          <w:rFonts w:ascii="Arial" w:hAnsi="Arial" w:cs="Arial"/>
          <w:bCs/>
          <w:sz w:val="22"/>
          <w:szCs w:val="22"/>
          <w:lang w:val="en-GB"/>
        </w:rPr>
        <w:t>:</w:t>
      </w:r>
    </w:p>
    <w:p w14:paraId="79451114" w14:textId="13A1E3B5" w:rsidR="00EB77B9" w:rsidRDefault="00EB77B9" w:rsidP="00EB77B9">
      <w:pPr>
        <w:pStyle w:val="ListParagraph"/>
        <w:spacing w:before="120" w:after="120"/>
        <w:ind w:left="1134"/>
        <w:contextualSpacing w:val="0"/>
        <w:jc w:val="both"/>
        <w:rPr>
          <w:rFonts w:ascii="Arial" w:hAnsi="Arial" w:cs="Arial"/>
          <w:sz w:val="22"/>
          <w:szCs w:val="22"/>
          <w:lang w:val="en-GB"/>
        </w:rPr>
      </w:pPr>
      <w:r>
        <w:rPr>
          <w:rFonts w:ascii="Arial" w:hAnsi="Arial" w:cs="Arial"/>
          <w:sz w:val="22"/>
          <w:szCs w:val="22"/>
          <w:lang w:val="en-GB"/>
        </w:rPr>
        <w:t xml:space="preserve">To be implemented by the Ethiopian Heritage Authority, in collaboration with </w:t>
      </w:r>
      <w:r w:rsidR="00743D16">
        <w:rPr>
          <w:rFonts w:ascii="Arial" w:hAnsi="Arial" w:cs="Arial"/>
          <w:sz w:val="22"/>
          <w:szCs w:val="22"/>
          <w:lang w:val="en-GB"/>
        </w:rPr>
        <w:t xml:space="preserve">the </w:t>
      </w:r>
      <w:r w:rsidRPr="00B941A0">
        <w:rPr>
          <w:rFonts w:ascii="Arial" w:hAnsi="Arial" w:cs="Arial"/>
          <w:sz w:val="22"/>
          <w:szCs w:val="22"/>
          <w:lang w:val="en-GB"/>
        </w:rPr>
        <w:t>Association of St. Lalibela and Surrounding Heritage Conservation and Protection</w:t>
      </w:r>
      <w:r>
        <w:rPr>
          <w:rFonts w:ascii="Arial" w:hAnsi="Arial" w:cs="Arial"/>
          <w:sz w:val="22"/>
          <w:szCs w:val="22"/>
          <w:lang w:val="en-GB"/>
        </w:rPr>
        <w:t xml:space="preserve">, this three-year project </w:t>
      </w:r>
      <w:r w:rsidRPr="00B941A0">
        <w:rPr>
          <w:rFonts w:ascii="Arial" w:hAnsi="Arial" w:cs="Arial"/>
          <w:sz w:val="22"/>
          <w:szCs w:val="22"/>
          <w:lang w:val="en-GB"/>
        </w:rPr>
        <w:t xml:space="preserve">aims to contribute to the revival of the traditional church schools in Lalibela and </w:t>
      </w:r>
      <w:r w:rsidR="00743D16">
        <w:rPr>
          <w:rFonts w:ascii="Arial" w:hAnsi="Arial" w:cs="Arial"/>
          <w:sz w:val="22"/>
          <w:szCs w:val="22"/>
          <w:lang w:val="en-GB"/>
        </w:rPr>
        <w:t xml:space="preserve">the </w:t>
      </w:r>
      <w:r w:rsidRPr="00B941A0">
        <w:rPr>
          <w:rFonts w:ascii="Arial" w:hAnsi="Arial" w:cs="Arial"/>
          <w:sz w:val="22"/>
          <w:szCs w:val="22"/>
          <w:lang w:val="en-GB"/>
        </w:rPr>
        <w:t>surrounding areas</w:t>
      </w:r>
      <w:r w:rsidR="00AB0AD5">
        <w:rPr>
          <w:rFonts w:ascii="Arial" w:hAnsi="Arial" w:cs="Arial"/>
          <w:sz w:val="22"/>
          <w:szCs w:val="22"/>
          <w:lang w:val="en-GB"/>
        </w:rPr>
        <w:t xml:space="preserve">. These </w:t>
      </w:r>
      <w:r w:rsidR="00E339FF">
        <w:rPr>
          <w:rFonts w:ascii="Arial" w:hAnsi="Arial" w:cs="Arial"/>
          <w:sz w:val="22"/>
          <w:szCs w:val="22"/>
          <w:lang w:val="en-GB"/>
        </w:rPr>
        <w:t>church schools</w:t>
      </w:r>
      <w:r w:rsidR="00273CA8">
        <w:rPr>
          <w:rFonts w:ascii="Arial" w:hAnsi="Arial" w:cs="Arial"/>
          <w:sz w:val="22"/>
          <w:szCs w:val="22"/>
          <w:lang w:val="en-GB"/>
        </w:rPr>
        <w:t>,</w:t>
      </w:r>
      <w:r w:rsidR="00AB0AD5">
        <w:rPr>
          <w:rFonts w:ascii="Arial" w:hAnsi="Arial" w:cs="Arial"/>
          <w:sz w:val="22"/>
          <w:szCs w:val="22"/>
          <w:lang w:val="en-GB"/>
        </w:rPr>
        <w:t xml:space="preserve"> situated within the World Heritage property of the ‘Rock-</w:t>
      </w:r>
      <w:r w:rsidR="00E339FF">
        <w:rPr>
          <w:rFonts w:ascii="Arial" w:hAnsi="Arial" w:cs="Arial"/>
          <w:sz w:val="22"/>
          <w:szCs w:val="22"/>
          <w:lang w:val="en-GB"/>
        </w:rPr>
        <w:t>Hewn Churches</w:t>
      </w:r>
      <w:r w:rsidR="00AB0AD5">
        <w:rPr>
          <w:rFonts w:ascii="Arial" w:hAnsi="Arial" w:cs="Arial"/>
          <w:sz w:val="22"/>
          <w:szCs w:val="22"/>
          <w:lang w:val="en-GB"/>
        </w:rPr>
        <w:t>, Lalibela’</w:t>
      </w:r>
      <w:r w:rsidR="00273CA8">
        <w:rPr>
          <w:rFonts w:ascii="Arial" w:hAnsi="Arial" w:cs="Arial"/>
          <w:sz w:val="22"/>
          <w:szCs w:val="22"/>
          <w:lang w:val="en-GB"/>
        </w:rPr>
        <w:t>,</w:t>
      </w:r>
      <w:r w:rsidRPr="00B941A0">
        <w:rPr>
          <w:rFonts w:ascii="Arial" w:hAnsi="Arial" w:cs="Arial"/>
          <w:sz w:val="22"/>
          <w:szCs w:val="22"/>
          <w:lang w:val="en-GB"/>
        </w:rPr>
        <w:t xml:space="preserve"> </w:t>
      </w:r>
      <w:r w:rsidRPr="005876E1">
        <w:rPr>
          <w:rFonts w:ascii="Arial" w:hAnsi="Arial" w:cs="Arial"/>
          <w:sz w:val="22"/>
          <w:szCs w:val="22"/>
          <w:lang w:val="en-GB"/>
        </w:rPr>
        <w:t xml:space="preserve">have been temporarily closed due to </w:t>
      </w:r>
      <w:r w:rsidR="00273CA8">
        <w:rPr>
          <w:rFonts w:ascii="Arial" w:hAnsi="Arial" w:cs="Arial"/>
          <w:sz w:val="22"/>
          <w:szCs w:val="22"/>
          <w:lang w:val="en-GB"/>
        </w:rPr>
        <w:t>ongoing</w:t>
      </w:r>
      <w:r w:rsidR="00273CA8" w:rsidRPr="005876E1">
        <w:rPr>
          <w:rFonts w:ascii="Arial" w:hAnsi="Arial" w:cs="Arial"/>
          <w:sz w:val="22"/>
          <w:szCs w:val="22"/>
          <w:lang w:val="en-GB"/>
        </w:rPr>
        <w:t xml:space="preserve"> </w:t>
      </w:r>
      <w:r w:rsidRPr="005876E1">
        <w:rPr>
          <w:rFonts w:ascii="Arial" w:hAnsi="Arial" w:cs="Arial"/>
          <w:sz w:val="22"/>
          <w:szCs w:val="22"/>
          <w:lang w:val="en-GB"/>
        </w:rPr>
        <w:t xml:space="preserve">conflicts in northern Ethiopia and the COVID-19 pandemic. The project </w:t>
      </w:r>
      <w:r w:rsidR="00E339FF">
        <w:rPr>
          <w:rFonts w:ascii="Arial" w:hAnsi="Arial" w:cs="Arial"/>
          <w:sz w:val="22"/>
          <w:szCs w:val="22"/>
          <w:lang w:val="en-GB"/>
        </w:rPr>
        <w:t>will provide</w:t>
      </w:r>
      <w:r w:rsidRPr="005876E1">
        <w:rPr>
          <w:rFonts w:ascii="Arial" w:hAnsi="Arial" w:cs="Arial"/>
          <w:sz w:val="22"/>
          <w:szCs w:val="22"/>
          <w:lang w:val="en-GB"/>
        </w:rPr>
        <w:t xml:space="preserve"> technical and financial support to the church schools</w:t>
      </w:r>
      <w:r w:rsidR="00273CA8">
        <w:rPr>
          <w:rFonts w:ascii="Arial" w:hAnsi="Arial" w:cs="Arial"/>
          <w:sz w:val="22"/>
          <w:szCs w:val="22"/>
          <w:lang w:val="en-GB"/>
        </w:rPr>
        <w:t>,</w:t>
      </w:r>
      <w:r w:rsidR="0095703D" w:rsidRPr="005876E1">
        <w:rPr>
          <w:rFonts w:ascii="Arial" w:hAnsi="Arial" w:cs="Arial"/>
          <w:sz w:val="22"/>
          <w:szCs w:val="22"/>
          <w:lang w:val="en-GB"/>
        </w:rPr>
        <w:t xml:space="preserve"> as well as to civil society</w:t>
      </w:r>
      <w:r w:rsidRPr="005876E1">
        <w:rPr>
          <w:rFonts w:ascii="Arial" w:hAnsi="Arial" w:cs="Arial"/>
          <w:sz w:val="22"/>
          <w:szCs w:val="22"/>
          <w:lang w:val="en-GB"/>
        </w:rPr>
        <w:t xml:space="preserve"> </w:t>
      </w:r>
      <w:r w:rsidR="00AB0AD5" w:rsidRPr="005876E1">
        <w:rPr>
          <w:rFonts w:ascii="Arial" w:hAnsi="Arial" w:cs="Arial"/>
          <w:sz w:val="22"/>
          <w:szCs w:val="22"/>
          <w:lang w:val="en-GB"/>
        </w:rPr>
        <w:t xml:space="preserve">and government </w:t>
      </w:r>
      <w:r w:rsidR="0095703D" w:rsidRPr="005876E1">
        <w:rPr>
          <w:rFonts w:ascii="Arial" w:hAnsi="Arial" w:cs="Arial"/>
          <w:sz w:val="22"/>
          <w:szCs w:val="22"/>
          <w:lang w:val="en-GB"/>
        </w:rPr>
        <w:t>institutions</w:t>
      </w:r>
      <w:r w:rsidR="00E339FF">
        <w:rPr>
          <w:rFonts w:ascii="Arial" w:hAnsi="Arial" w:cs="Arial"/>
          <w:sz w:val="22"/>
          <w:szCs w:val="22"/>
          <w:lang w:val="en-GB"/>
        </w:rPr>
        <w:t>. It will also</w:t>
      </w:r>
      <w:r w:rsidRPr="005876E1">
        <w:rPr>
          <w:rFonts w:ascii="Arial" w:hAnsi="Arial" w:cs="Arial"/>
          <w:sz w:val="22"/>
          <w:szCs w:val="22"/>
          <w:lang w:val="en-GB"/>
        </w:rPr>
        <w:t xml:space="preserve"> </w:t>
      </w:r>
      <w:r w:rsidR="00E339FF">
        <w:rPr>
          <w:rFonts w:ascii="Arial" w:hAnsi="Arial" w:cs="Arial"/>
          <w:sz w:val="22"/>
          <w:szCs w:val="22"/>
          <w:lang w:val="en-GB"/>
        </w:rPr>
        <w:t>facilitate</w:t>
      </w:r>
      <w:r w:rsidR="00E339FF" w:rsidRPr="005876E1">
        <w:rPr>
          <w:rFonts w:ascii="Arial" w:hAnsi="Arial" w:cs="Arial"/>
          <w:sz w:val="22"/>
          <w:szCs w:val="22"/>
          <w:lang w:val="en-GB"/>
        </w:rPr>
        <w:t xml:space="preserve"> </w:t>
      </w:r>
      <w:r w:rsidRPr="005876E1">
        <w:rPr>
          <w:rFonts w:ascii="Arial" w:hAnsi="Arial" w:cs="Arial"/>
          <w:sz w:val="22"/>
          <w:szCs w:val="22"/>
          <w:lang w:val="en-GB"/>
        </w:rPr>
        <w:t xml:space="preserve">trainings and </w:t>
      </w:r>
      <w:r w:rsidR="0095703D" w:rsidRPr="005876E1">
        <w:rPr>
          <w:rFonts w:ascii="Arial" w:hAnsi="Arial" w:cs="Arial"/>
          <w:sz w:val="22"/>
          <w:szCs w:val="22"/>
          <w:lang w:val="en-GB"/>
        </w:rPr>
        <w:t>other activities</w:t>
      </w:r>
      <w:r w:rsidR="00322D56">
        <w:rPr>
          <w:rFonts w:ascii="Arial" w:hAnsi="Arial" w:cs="Arial"/>
          <w:sz w:val="22"/>
          <w:szCs w:val="22"/>
          <w:lang w:val="en-GB"/>
        </w:rPr>
        <w:t xml:space="preserve"> </w:t>
      </w:r>
      <w:r w:rsidR="00E339FF">
        <w:rPr>
          <w:rFonts w:ascii="Arial" w:hAnsi="Arial" w:cs="Arial"/>
          <w:sz w:val="22"/>
          <w:szCs w:val="22"/>
          <w:lang w:val="en-GB"/>
        </w:rPr>
        <w:t>aimed at</w:t>
      </w:r>
      <w:r w:rsidR="00322D56">
        <w:rPr>
          <w:rFonts w:ascii="Arial" w:hAnsi="Arial" w:cs="Arial"/>
          <w:sz w:val="22"/>
          <w:szCs w:val="22"/>
          <w:lang w:val="en-GB"/>
        </w:rPr>
        <w:t xml:space="preserve"> safeguarding living heritage</w:t>
      </w:r>
      <w:r w:rsidR="0095703D" w:rsidRPr="005876E1">
        <w:rPr>
          <w:rFonts w:ascii="Arial" w:hAnsi="Arial" w:cs="Arial"/>
          <w:sz w:val="22"/>
          <w:szCs w:val="22"/>
          <w:lang w:val="en-GB"/>
        </w:rPr>
        <w:t>.</w:t>
      </w:r>
      <w:r w:rsidRPr="005876E1">
        <w:rPr>
          <w:rFonts w:ascii="Arial" w:hAnsi="Arial" w:cs="Arial"/>
          <w:sz w:val="22"/>
          <w:szCs w:val="22"/>
          <w:lang w:val="en-GB"/>
        </w:rPr>
        <w:t xml:space="preserve"> The </w:t>
      </w:r>
      <w:r w:rsidR="0095703D" w:rsidRPr="005876E1">
        <w:rPr>
          <w:rFonts w:ascii="Arial" w:hAnsi="Arial" w:cs="Arial"/>
          <w:sz w:val="22"/>
          <w:szCs w:val="22"/>
          <w:lang w:val="en-GB"/>
        </w:rPr>
        <w:t>project is</w:t>
      </w:r>
      <w:r w:rsidRPr="005876E1">
        <w:rPr>
          <w:rFonts w:ascii="Arial" w:hAnsi="Arial" w:cs="Arial"/>
          <w:sz w:val="22"/>
          <w:szCs w:val="22"/>
          <w:lang w:val="en-GB"/>
        </w:rPr>
        <w:t xml:space="preserve"> expected to contribute to the sustainability of the </w:t>
      </w:r>
      <w:r w:rsidR="00AB0AD5" w:rsidRPr="005876E1">
        <w:rPr>
          <w:rFonts w:ascii="Arial" w:hAnsi="Arial" w:cs="Arial"/>
          <w:sz w:val="22"/>
          <w:szCs w:val="22"/>
          <w:lang w:val="en-GB"/>
        </w:rPr>
        <w:t xml:space="preserve">church </w:t>
      </w:r>
      <w:r w:rsidRPr="005876E1">
        <w:rPr>
          <w:rFonts w:ascii="Arial" w:hAnsi="Arial" w:cs="Arial"/>
          <w:sz w:val="22"/>
          <w:szCs w:val="22"/>
          <w:lang w:val="en-GB"/>
        </w:rPr>
        <w:t>schools, which</w:t>
      </w:r>
      <w:r w:rsidRPr="00F0607B">
        <w:rPr>
          <w:rFonts w:ascii="Arial" w:hAnsi="Arial" w:cs="Arial"/>
          <w:sz w:val="22"/>
          <w:szCs w:val="22"/>
          <w:lang w:val="en-GB"/>
        </w:rPr>
        <w:t xml:space="preserve"> are vital for the survival of the religious practices and </w:t>
      </w:r>
      <w:r w:rsidR="00355874">
        <w:rPr>
          <w:rFonts w:ascii="Arial" w:hAnsi="Arial" w:cs="Arial"/>
          <w:sz w:val="22"/>
          <w:szCs w:val="22"/>
          <w:lang w:val="en-GB"/>
        </w:rPr>
        <w:t xml:space="preserve">the conservation of the </w:t>
      </w:r>
      <w:r w:rsidRPr="00F0607B">
        <w:rPr>
          <w:rFonts w:ascii="Arial" w:hAnsi="Arial" w:cs="Arial"/>
          <w:sz w:val="22"/>
          <w:szCs w:val="22"/>
          <w:lang w:val="en-GB"/>
        </w:rPr>
        <w:t xml:space="preserve">World Heritage </w:t>
      </w:r>
      <w:r w:rsidRPr="00AB0AD5">
        <w:rPr>
          <w:rFonts w:ascii="Arial" w:hAnsi="Arial" w:cs="Arial"/>
          <w:sz w:val="22"/>
          <w:szCs w:val="22"/>
          <w:lang w:val="en-GB"/>
        </w:rPr>
        <w:t>property</w:t>
      </w:r>
      <w:r w:rsidRPr="00F0607B">
        <w:rPr>
          <w:rFonts w:ascii="Arial" w:hAnsi="Arial" w:cs="Arial"/>
          <w:sz w:val="22"/>
          <w:szCs w:val="22"/>
          <w:lang w:val="en-GB"/>
        </w:rPr>
        <w:t>.</w:t>
      </w:r>
      <w:r w:rsidRPr="00B81BC8">
        <w:rPr>
          <w:rFonts w:ascii="Arial" w:hAnsi="Arial" w:cs="Arial"/>
          <w:sz w:val="22"/>
          <w:szCs w:val="22"/>
          <w:lang w:val="en-GB"/>
        </w:rPr>
        <w:t xml:space="preserve"> </w:t>
      </w:r>
      <w:r w:rsidR="00322D56" w:rsidRPr="00B81BC8">
        <w:rPr>
          <w:rFonts w:ascii="Arial" w:hAnsi="Arial" w:cs="Arial"/>
          <w:sz w:val="22"/>
          <w:szCs w:val="22"/>
          <w:lang w:val="en-GB"/>
        </w:rPr>
        <w:t>The</w:t>
      </w:r>
      <w:r w:rsidR="00322D56">
        <w:rPr>
          <w:rFonts w:ascii="Arial" w:hAnsi="Arial" w:cs="Arial"/>
          <w:sz w:val="22"/>
          <w:szCs w:val="22"/>
          <w:lang w:val="en-GB"/>
        </w:rPr>
        <w:t xml:space="preserve"> project is furthermore</w:t>
      </w:r>
      <w:r w:rsidRPr="00B81BC8">
        <w:rPr>
          <w:rFonts w:ascii="Arial" w:hAnsi="Arial" w:cs="Arial"/>
          <w:sz w:val="22"/>
          <w:szCs w:val="22"/>
          <w:lang w:val="en-GB"/>
        </w:rPr>
        <w:t xml:space="preserve"> expected to have a</w:t>
      </w:r>
      <w:r w:rsidR="00322D56">
        <w:rPr>
          <w:rFonts w:ascii="Arial" w:hAnsi="Arial" w:cs="Arial"/>
          <w:sz w:val="22"/>
          <w:szCs w:val="22"/>
          <w:lang w:val="en-GB"/>
        </w:rPr>
        <w:t xml:space="preserve"> broader</w:t>
      </w:r>
      <w:r w:rsidRPr="00B81BC8">
        <w:rPr>
          <w:rFonts w:ascii="Arial" w:hAnsi="Arial" w:cs="Arial"/>
          <w:sz w:val="22"/>
          <w:szCs w:val="22"/>
          <w:lang w:val="en-GB"/>
        </w:rPr>
        <w:t xml:space="preserve"> impact within and beyond Lalibela through experience-sharing</w:t>
      </w:r>
      <w:r w:rsidRPr="00B941A0">
        <w:rPr>
          <w:rFonts w:ascii="Arial" w:hAnsi="Arial" w:cs="Arial"/>
          <w:sz w:val="22"/>
          <w:szCs w:val="22"/>
          <w:lang w:val="en-GB"/>
        </w:rPr>
        <w:t xml:space="preserve"> and </w:t>
      </w:r>
      <w:r w:rsidR="00E339FF">
        <w:rPr>
          <w:rFonts w:ascii="Arial" w:hAnsi="Arial" w:cs="Arial"/>
          <w:sz w:val="22"/>
          <w:szCs w:val="22"/>
          <w:lang w:val="en-GB"/>
        </w:rPr>
        <w:t>training-of-</w:t>
      </w:r>
      <w:r>
        <w:rPr>
          <w:rFonts w:ascii="Arial" w:hAnsi="Arial" w:cs="Arial"/>
          <w:sz w:val="22"/>
          <w:szCs w:val="22"/>
          <w:lang w:val="en-GB"/>
        </w:rPr>
        <w:t xml:space="preserve">trainers </w:t>
      </w:r>
      <w:r w:rsidRPr="00B941A0">
        <w:rPr>
          <w:rFonts w:ascii="Arial" w:hAnsi="Arial" w:cs="Arial"/>
          <w:sz w:val="22"/>
          <w:szCs w:val="22"/>
          <w:lang w:val="en-GB"/>
        </w:rPr>
        <w:t xml:space="preserve">programmes, </w:t>
      </w:r>
      <w:r>
        <w:rPr>
          <w:rFonts w:ascii="Arial" w:hAnsi="Arial" w:cs="Arial"/>
          <w:sz w:val="22"/>
          <w:szCs w:val="22"/>
          <w:lang w:val="en-GB"/>
        </w:rPr>
        <w:t xml:space="preserve">which will </w:t>
      </w:r>
      <w:r w:rsidRPr="00B941A0">
        <w:rPr>
          <w:rFonts w:ascii="Arial" w:hAnsi="Arial" w:cs="Arial"/>
          <w:sz w:val="22"/>
          <w:szCs w:val="22"/>
          <w:lang w:val="en-GB"/>
        </w:rPr>
        <w:t>revitaliz</w:t>
      </w:r>
      <w:r>
        <w:rPr>
          <w:rFonts w:ascii="Arial" w:hAnsi="Arial" w:cs="Arial"/>
          <w:sz w:val="22"/>
          <w:szCs w:val="22"/>
          <w:lang w:val="en-GB"/>
        </w:rPr>
        <w:t>e</w:t>
      </w:r>
      <w:r w:rsidRPr="00B941A0">
        <w:rPr>
          <w:rFonts w:ascii="Arial" w:hAnsi="Arial" w:cs="Arial"/>
          <w:sz w:val="22"/>
          <w:szCs w:val="22"/>
          <w:lang w:val="en-GB"/>
        </w:rPr>
        <w:t xml:space="preserve"> the traditional management system </w:t>
      </w:r>
      <w:r w:rsidR="005876E1">
        <w:rPr>
          <w:rFonts w:ascii="Arial" w:hAnsi="Arial" w:cs="Arial"/>
          <w:sz w:val="22"/>
          <w:szCs w:val="22"/>
          <w:lang w:val="en-GB"/>
        </w:rPr>
        <w:t>for safeguarding living heritage enacted by practitioners and church communities</w:t>
      </w:r>
      <w:r w:rsidRPr="00B941A0">
        <w:rPr>
          <w:rFonts w:ascii="Arial" w:hAnsi="Arial" w:cs="Arial"/>
          <w:sz w:val="22"/>
          <w:szCs w:val="22"/>
          <w:lang w:val="en-GB"/>
        </w:rPr>
        <w:t>.</w:t>
      </w:r>
      <w:r w:rsidR="00C40998">
        <w:rPr>
          <w:rFonts w:ascii="Arial" w:hAnsi="Arial" w:cs="Arial"/>
          <w:sz w:val="22"/>
          <w:szCs w:val="22"/>
          <w:lang w:val="en-GB"/>
        </w:rPr>
        <w:t xml:space="preserve"> Furthermore, t</w:t>
      </w:r>
      <w:r w:rsidR="00C40998" w:rsidRPr="00BA54C6">
        <w:rPr>
          <w:rFonts w:ascii="Arial" w:hAnsi="Arial" w:cs="Arial"/>
          <w:sz w:val="22"/>
          <w:szCs w:val="22"/>
          <w:lang w:val="en-GB"/>
        </w:rPr>
        <w:t>h</w:t>
      </w:r>
      <w:r w:rsidR="00C40998">
        <w:rPr>
          <w:rFonts w:ascii="Arial" w:hAnsi="Arial" w:cs="Arial"/>
          <w:sz w:val="22"/>
          <w:szCs w:val="22"/>
          <w:lang w:val="en-GB"/>
        </w:rPr>
        <w:t>is</w:t>
      </w:r>
      <w:r w:rsidR="00C40998" w:rsidRPr="00BA54C6">
        <w:rPr>
          <w:rFonts w:ascii="Arial" w:hAnsi="Arial" w:cs="Arial"/>
          <w:sz w:val="22"/>
          <w:szCs w:val="22"/>
          <w:lang w:val="en-GB"/>
        </w:rPr>
        <w:t xml:space="preserve"> project reflects an integrated approach </w:t>
      </w:r>
      <w:r w:rsidR="00C40998">
        <w:rPr>
          <w:rFonts w:ascii="Arial" w:hAnsi="Arial" w:cs="Arial"/>
          <w:sz w:val="22"/>
          <w:szCs w:val="22"/>
          <w:lang w:val="en-GB"/>
        </w:rPr>
        <w:t xml:space="preserve">seeking a synergy between </w:t>
      </w:r>
      <w:r w:rsidR="00C40998" w:rsidRPr="00BA54C6">
        <w:rPr>
          <w:rFonts w:ascii="Arial" w:hAnsi="Arial" w:cs="Arial"/>
          <w:sz w:val="22"/>
          <w:szCs w:val="22"/>
          <w:lang w:val="en-GB"/>
        </w:rPr>
        <w:t xml:space="preserve">the 1972 </w:t>
      </w:r>
      <w:r w:rsidR="00C40998">
        <w:rPr>
          <w:rFonts w:ascii="Arial" w:hAnsi="Arial" w:cs="Arial"/>
          <w:sz w:val="22"/>
          <w:szCs w:val="22"/>
          <w:lang w:val="en-GB"/>
        </w:rPr>
        <w:t xml:space="preserve">Convention </w:t>
      </w:r>
      <w:r w:rsidR="00C40998" w:rsidRPr="00BA54C6">
        <w:rPr>
          <w:rFonts w:ascii="Arial" w:hAnsi="Arial" w:cs="Arial"/>
          <w:sz w:val="22"/>
          <w:szCs w:val="22"/>
          <w:lang w:val="en-GB"/>
        </w:rPr>
        <w:t xml:space="preserve">and 2003 Convention </w:t>
      </w:r>
      <w:r w:rsidR="00C40998">
        <w:rPr>
          <w:rFonts w:ascii="Arial" w:hAnsi="Arial" w:cs="Arial"/>
          <w:sz w:val="22"/>
          <w:szCs w:val="22"/>
          <w:lang w:val="en-GB"/>
        </w:rPr>
        <w:t>for the conservation and safeguarding of</w:t>
      </w:r>
      <w:r w:rsidR="00C40998" w:rsidRPr="00BA54C6">
        <w:rPr>
          <w:rFonts w:ascii="Arial" w:hAnsi="Arial" w:cs="Arial"/>
          <w:sz w:val="22"/>
          <w:szCs w:val="22"/>
          <w:lang w:val="en-GB"/>
        </w:rPr>
        <w:t xml:space="preserve"> cultural heritage</w:t>
      </w:r>
      <w:r w:rsidR="00C40998">
        <w:rPr>
          <w:rFonts w:ascii="Arial" w:hAnsi="Arial" w:cs="Arial"/>
          <w:sz w:val="22"/>
          <w:szCs w:val="22"/>
          <w:lang w:val="en-GB"/>
        </w:rPr>
        <w:t>.</w:t>
      </w:r>
    </w:p>
    <w:p w14:paraId="69AD1E3B" w14:textId="77777777" w:rsidR="00EB77B9" w:rsidRPr="007225A9"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866DF6">
        <w:rPr>
          <w:rFonts w:ascii="Arial" w:hAnsi="Arial" w:cs="Arial"/>
          <w:sz w:val="22"/>
          <w:szCs w:val="22"/>
          <w:u w:val="single"/>
          <w:lang w:val="en-GB"/>
        </w:rPr>
        <w:t xml:space="preserve">Further takes </w:t>
      </w:r>
      <w:r w:rsidRPr="00402D3B">
        <w:rPr>
          <w:rFonts w:ascii="Arial" w:hAnsi="Arial" w:cs="Arial"/>
          <w:sz w:val="22"/>
          <w:szCs w:val="22"/>
          <w:u w:val="single"/>
          <w:lang w:val="en-GB"/>
        </w:rPr>
        <w:t>note</w:t>
      </w:r>
      <w:r w:rsidRPr="00402D3B">
        <w:rPr>
          <w:rFonts w:ascii="Arial" w:hAnsi="Arial" w:cs="Arial"/>
          <w:sz w:val="22"/>
          <w:szCs w:val="22"/>
          <w:lang w:val="en-GB"/>
        </w:rPr>
        <w:t xml:space="preserve"> </w:t>
      </w:r>
      <w:r w:rsidRPr="007225A9">
        <w:rPr>
          <w:rFonts w:ascii="Arial" w:hAnsi="Arial" w:cs="Arial"/>
          <w:sz w:val="22"/>
          <w:szCs w:val="22"/>
          <w:lang w:val="en-GB"/>
        </w:rPr>
        <w:t>that this assistance</w:t>
      </w:r>
      <w:r w:rsidRPr="00A104F8">
        <w:rPr>
          <w:rFonts w:ascii="Arial" w:hAnsi="Arial" w:cs="Arial"/>
          <w:sz w:val="22"/>
          <w:szCs w:val="22"/>
          <w:lang w:val="en-GB"/>
        </w:rPr>
        <w:t xml:space="preserve"> </w:t>
      </w:r>
      <w:r w:rsidRPr="007225A9">
        <w:rPr>
          <w:rFonts w:ascii="Arial" w:hAnsi="Arial" w:cs="Arial"/>
          <w:sz w:val="22"/>
          <w:szCs w:val="22"/>
          <w:lang w:val="en-GB"/>
        </w:rPr>
        <w:t>aims to support a project implemented at the national level, in accordance with</w:t>
      </w:r>
      <w:r w:rsidRPr="00A104F8">
        <w:rPr>
          <w:rFonts w:ascii="Arial" w:hAnsi="Arial" w:cs="Arial"/>
          <w:sz w:val="22"/>
          <w:szCs w:val="22"/>
          <w:lang w:val="en-GB"/>
        </w:rPr>
        <w:t xml:space="preserve"> </w:t>
      </w:r>
      <w:r w:rsidRPr="007225A9">
        <w:rPr>
          <w:rFonts w:ascii="Arial" w:hAnsi="Arial" w:cs="Arial"/>
          <w:sz w:val="22"/>
          <w:szCs w:val="22"/>
          <w:lang w:val="en-GB"/>
        </w:rPr>
        <w:t>Article 20 (c)</w:t>
      </w:r>
      <w:r w:rsidRPr="00A104F8">
        <w:rPr>
          <w:rFonts w:ascii="Arial" w:hAnsi="Arial" w:cs="Arial"/>
          <w:sz w:val="22"/>
          <w:szCs w:val="22"/>
          <w:lang w:val="en-GB"/>
        </w:rPr>
        <w:t xml:space="preserve"> </w:t>
      </w:r>
      <w:r w:rsidRPr="007225A9">
        <w:rPr>
          <w:rFonts w:ascii="Arial" w:hAnsi="Arial" w:cs="Arial"/>
          <w:sz w:val="22"/>
          <w:szCs w:val="22"/>
          <w:lang w:val="en-GB"/>
        </w:rPr>
        <w:t xml:space="preserve">of the Convention, and that it takes the form of the </w:t>
      </w:r>
      <w:r w:rsidRPr="00A104F8">
        <w:rPr>
          <w:rFonts w:ascii="Arial" w:hAnsi="Arial" w:cs="Arial"/>
          <w:sz w:val="22"/>
          <w:szCs w:val="22"/>
          <w:lang w:val="en-GB"/>
        </w:rPr>
        <w:t>provision of a grant</w:t>
      </w:r>
      <w:r w:rsidRPr="007225A9">
        <w:rPr>
          <w:rFonts w:ascii="Arial" w:hAnsi="Arial" w:cs="Arial"/>
          <w:sz w:val="22"/>
          <w:szCs w:val="22"/>
          <w:lang w:val="en-GB"/>
        </w:rPr>
        <w:t>, pursuant to Article 21 (g) of the Convention;</w:t>
      </w:r>
    </w:p>
    <w:p w14:paraId="316DA1EA" w14:textId="77777777" w:rsidR="00EB77B9" w:rsidRPr="007225A9"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7225A9">
        <w:rPr>
          <w:rFonts w:ascii="Arial" w:hAnsi="Arial" w:cs="Arial"/>
          <w:sz w:val="22"/>
          <w:szCs w:val="22"/>
          <w:u w:val="single"/>
          <w:lang w:val="en-GB"/>
        </w:rPr>
        <w:t>Also takes note</w:t>
      </w:r>
      <w:r w:rsidRPr="007225A9">
        <w:rPr>
          <w:rFonts w:ascii="Arial" w:hAnsi="Arial" w:cs="Arial"/>
          <w:sz w:val="22"/>
          <w:szCs w:val="22"/>
          <w:lang w:val="en-GB"/>
        </w:rPr>
        <w:t xml:space="preserve"> that Ethiopia has requested assistance in the amount of </w:t>
      </w:r>
      <w:r w:rsidRPr="00A104F8">
        <w:rPr>
          <w:rFonts w:ascii="Arial" w:hAnsi="Arial" w:cs="Arial"/>
          <w:sz w:val="22"/>
          <w:szCs w:val="22"/>
          <w:lang w:val="en-GB"/>
        </w:rPr>
        <w:t>US$</w:t>
      </w:r>
      <w:r w:rsidRPr="007225A9">
        <w:rPr>
          <w:rFonts w:ascii="Arial" w:hAnsi="Arial" w:cs="Arial"/>
          <w:sz w:val="22"/>
          <w:szCs w:val="22"/>
          <w:lang w:val="en-GB"/>
        </w:rPr>
        <w:t>150,000 from the Intangible Cultural Heritage Fund for the implementation of this project;</w:t>
      </w:r>
    </w:p>
    <w:p w14:paraId="55E957BC" w14:textId="77777777" w:rsidR="00EB77B9" w:rsidRPr="00866DF6"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866DF6">
        <w:rPr>
          <w:rFonts w:ascii="Arial" w:hAnsi="Arial" w:cs="Arial"/>
          <w:sz w:val="22"/>
          <w:szCs w:val="22"/>
          <w:u w:val="single"/>
          <w:lang w:val="en-GB"/>
        </w:rPr>
        <w:t>Decides</w:t>
      </w:r>
      <w:r w:rsidRPr="00866DF6">
        <w:rPr>
          <w:rFonts w:ascii="Arial" w:hAnsi="Arial" w:cs="Arial"/>
          <w:sz w:val="22"/>
          <w:szCs w:val="22"/>
          <w:lang w:val="en-GB"/>
        </w:rPr>
        <w:t xml:space="preserve"> that, from the information provided in file no. 0</w:t>
      </w:r>
      <w:r>
        <w:rPr>
          <w:rFonts w:ascii="Arial" w:hAnsi="Arial" w:cs="Arial"/>
          <w:sz w:val="22"/>
          <w:szCs w:val="22"/>
          <w:lang w:val="en-GB"/>
        </w:rPr>
        <w:t>2045</w:t>
      </w:r>
      <w:r w:rsidRPr="00866DF6">
        <w:rPr>
          <w:rFonts w:ascii="Arial" w:hAnsi="Arial" w:cs="Arial"/>
          <w:sz w:val="22"/>
          <w:szCs w:val="22"/>
          <w:lang w:val="en-GB"/>
        </w:rPr>
        <w:t>, the request responds as follows to the criteria for granting International Assistance given in paragraphs 10 and 12 of the Operational Directives:</w:t>
      </w:r>
    </w:p>
    <w:p w14:paraId="73D7BD4E" w14:textId="481DDE6B" w:rsidR="00EB77B9" w:rsidRPr="00DF6C41" w:rsidRDefault="00EB77B9" w:rsidP="00EB77B9">
      <w:pPr>
        <w:pStyle w:val="ListParagraph"/>
        <w:spacing w:before="120" w:after="120"/>
        <w:ind w:left="1134"/>
        <w:contextualSpacing w:val="0"/>
        <w:jc w:val="both"/>
        <w:rPr>
          <w:rFonts w:ascii="Arial" w:hAnsi="Arial" w:cs="Arial"/>
          <w:bCs/>
          <w:sz w:val="22"/>
          <w:szCs w:val="22"/>
          <w:lang w:val="en-GB"/>
        </w:rPr>
      </w:pPr>
      <w:r w:rsidRPr="00DF6C41">
        <w:rPr>
          <w:rFonts w:ascii="Arial" w:hAnsi="Arial" w:cs="Arial"/>
          <w:b/>
          <w:sz w:val="22"/>
          <w:szCs w:val="22"/>
          <w:lang w:val="en-GB"/>
        </w:rPr>
        <w:t>Criterion A.1</w:t>
      </w:r>
      <w:r w:rsidRPr="00DF6C41">
        <w:rPr>
          <w:rFonts w:ascii="Arial" w:hAnsi="Arial" w:cs="Arial"/>
          <w:bCs/>
          <w:sz w:val="22"/>
          <w:szCs w:val="22"/>
          <w:lang w:val="en-GB"/>
        </w:rPr>
        <w:t>:</w:t>
      </w:r>
      <w:r w:rsidRPr="00DF6C41">
        <w:rPr>
          <w:rFonts w:ascii="Arial" w:hAnsi="Arial" w:cs="Arial"/>
          <w:b/>
          <w:sz w:val="22"/>
          <w:szCs w:val="22"/>
          <w:lang w:val="en-GB"/>
        </w:rPr>
        <w:t xml:space="preserve"> </w:t>
      </w:r>
      <w:r w:rsidRPr="009B232B">
        <w:rPr>
          <w:rFonts w:ascii="Arial" w:hAnsi="Arial" w:cs="Arial"/>
          <w:sz w:val="22"/>
          <w:szCs w:val="22"/>
          <w:lang w:val="en-US" w:eastAsia="en-GB"/>
        </w:rPr>
        <w:t xml:space="preserve">The primary beneficiaries of the project are </w:t>
      </w:r>
      <w:r>
        <w:rPr>
          <w:rFonts w:ascii="Arial" w:hAnsi="Arial" w:cs="Arial"/>
          <w:sz w:val="22"/>
          <w:szCs w:val="22"/>
          <w:lang w:val="en-US" w:eastAsia="en-GB"/>
        </w:rPr>
        <w:t>the communities living in Lalibela town and its surrounding region</w:t>
      </w:r>
      <w:r w:rsidRPr="009B232B">
        <w:rPr>
          <w:rFonts w:ascii="Arial" w:hAnsi="Arial" w:cs="Arial"/>
          <w:sz w:val="22"/>
          <w:szCs w:val="22"/>
          <w:lang w:val="en-US" w:eastAsia="en-GB"/>
        </w:rPr>
        <w:t>.</w:t>
      </w:r>
      <w:r>
        <w:rPr>
          <w:rFonts w:ascii="Arial" w:hAnsi="Arial" w:cs="Arial"/>
          <w:sz w:val="22"/>
          <w:szCs w:val="22"/>
          <w:lang w:val="en-US" w:eastAsia="en-GB"/>
        </w:rPr>
        <w:t xml:space="preserve"> </w:t>
      </w:r>
      <w:r>
        <w:rPr>
          <w:rFonts w:ascii="Arial" w:hAnsi="Arial" w:cs="Arial"/>
          <w:bCs/>
          <w:sz w:val="22"/>
          <w:szCs w:val="22"/>
          <w:lang w:val="en-GB"/>
        </w:rPr>
        <w:t xml:space="preserve">Representatives </w:t>
      </w:r>
      <w:r w:rsidRPr="003829C6">
        <w:rPr>
          <w:rFonts w:ascii="Arial" w:hAnsi="Arial" w:cs="Arial"/>
          <w:bCs/>
          <w:sz w:val="22"/>
          <w:szCs w:val="22"/>
          <w:lang w:val="en-GB"/>
        </w:rPr>
        <w:t>from eighty communities</w:t>
      </w:r>
      <w:r w:rsidR="00DB6DBC">
        <w:rPr>
          <w:rFonts w:ascii="Arial" w:hAnsi="Arial" w:cs="Arial"/>
          <w:bCs/>
          <w:sz w:val="22"/>
          <w:szCs w:val="22"/>
          <w:lang w:val="en-GB"/>
        </w:rPr>
        <w:t xml:space="preserve"> associated with Lalibela</w:t>
      </w:r>
      <w:r>
        <w:rPr>
          <w:rFonts w:ascii="Arial" w:hAnsi="Arial" w:cs="Arial"/>
          <w:bCs/>
          <w:sz w:val="22"/>
          <w:szCs w:val="22"/>
          <w:lang w:val="en-GB"/>
        </w:rPr>
        <w:t xml:space="preserve"> </w:t>
      </w:r>
      <w:r w:rsidR="00A93D8B">
        <w:rPr>
          <w:rFonts w:ascii="Arial" w:hAnsi="Arial" w:cs="Arial"/>
          <w:bCs/>
          <w:sz w:val="22"/>
          <w:szCs w:val="22"/>
          <w:lang w:val="en-GB"/>
        </w:rPr>
        <w:t xml:space="preserve">discussed and endorsed the project during </w:t>
      </w:r>
      <w:r>
        <w:rPr>
          <w:rFonts w:ascii="Arial" w:hAnsi="Arial" w:cs="Arial"/>
          <w:bCs/>
          <w:sz w:val="22"/>
          <w:szCs w:val="22"/>
          <w:lang w:val="en-GB"/>
        </w:rPr>
        <w:t xml:space="preserve">a meeting </w:t>
      </w:r>
      <w:r w:rsidR="00E339FF">
        <w:rPr>
          <w:rFonts w:ascii="Arial" w:hAnsi="Arial" w:cs="Arial"/>
          <w:bCs/>
          <w:sz w:val="22"/>
          <w:szCs w:val="22"/>
          <w:lang w:val="en-GB"/>
        </w:rPr>
        <w:t xml:space="preserve">with UNESCO and the Ethiopian Heritage Authority </w:t>
      </w:r>
      <w:r>
        <w:rPr>
          <w:rFonts w:ascii="Arial" w:hAnsi="Arial" w:cs="Arial"/>
          <w:bCs/>
          <w:sz w:val="22"/>
          <w:szCs w:val="22"/>
          <w:lang w:val="en-GB"/>
        </w:rPr>
        <w:t xml:space="preserve">in June 2021. </w:t>
      </w:r>
      <w:r w:rsidRPr="001C1A0E">
        <w:rPr>
          <w:rFonts w:ascii="Arial" w:hAnsi="Arial" w:cs="Arial"/>
          <w:bCs/>
          <w:sz w:val="22"/>
          <w:szCs w:val="22"/>
          <w:lang w:val="en-GB"/>
        </w:rPr>
        <w:t>The request clearly demonstrates</w:t>
      </w:r>
      <w:r w:rsidR="00A93D8B">
        <w:rPr>
          <w:rFonts w:ascii="Arial" w:hAnsi="Arial" w:cs="Arial"/>
          <w:bCs/>
          <w:sz w:val="22"/>
          <w:szCs w:val="22"/>
          <w:lang w:val="en-GB"/>
        </w:rPr>
        <w:t xml:space="preserve"> the</w:t>
      </w:r>
      <w:r w:rsidRPr="001C1A0E">
        <w:rPr>
          <w:rFonts w:ascii="Arial" w:hAnsi="Arial" w:cs="Arial"/>
          <w:bCs/>
          <w:sz w:val="22"/>
          <w:szCs w:val="22"/>
          <w:lang w:val="en-GB"/>
        </w:rPr>
        <w:t xml:space="preserve"> involvement of communities in the preparation, implementation and evaluation of the project</w:t>
      </w:r>
      <w:r>
        <w:rPr>
          <w:rFonts w:ascii="Arial" w:hAnsi="Arial" w:cs="Arial"/>
          <w:bCs/>
          <w:sz w:val="22"/>
          <w:szCs w:val="22"/>
          <w:lang w:val="en-GB"/>
        </w:rPr>
        <w:t xml:space="preserve">. </w:t>
      </w:r>
      <w:r w:rsidR="00A93D8B">
        <w:rPr>
          <w:rFonts w:ascii="Arial" w:hAnsi="Arial" w:cs="Arial"/>
          <w:sz w:val="22"/>
          <w:szCs w:val="22"/>
          <w:lang w:val="en-US" w:eastAsia="en-GB"/>
        </w:rPr>
        <w:t>Community</w:t>
      </w:r>
      <w:r w:rsidR="00A93D8B" w:rsidRPr="009B232B">
        <w:rPr>
          <w:rFonts w:ascii="Arial" w:hAnsi="Arial" w:cs="Arial"/>
          <w:sz w:val="22"/>
          <w:szCs w:val="22"/>
          <w:lang w:val="en-US" w:eastAsia="en-GB"/>
        </w:rPr>
        <w:t xml:space="preserve"> </w:t>
      </w:r>
      <w:r w:rsidRPr="009B232B">
        <w:rPr>
          <w:rFonts w:ascii="Arial" w:hAnsi="Arial" w:cs="Arial"/>
          <w:sz w:val="22"/>
          <w:szCs w:val="22"/>
          <w:lang w:val="en-US" w:eastAsia="en-GB"/>
        </w:rPr>
        <w:t xml:space="preserve">representatives will </w:t>
      </w:r>
      <w:r w:rsidR="00A93D8B">
        <w:rPr>
          <w:rFonts w:ascii="Arial" w:hAnsi="Arial" w:cs="Arial"/>
          <w:sz w:val="22"/>
          <w:szCs w:val="22"/>
          <w:lang w:val="en-US" w:eastAsia="en-GB"/>
        </w:rPr>
        <w:t xml:space="preserve">furthermore </w:t>
      </w:r>
      <w:r w:rsidRPr="009B232B">
        <w:rPr>
          <w:rFonts w:ascii="Arial" w:hAnsi="Arial" w:cs="Arial"/>
          <w:sz w:val="22"/>
          <w:szCs w:val="22"/>
          <w:lang w:val="en-US" w:eastAsia="en-GB"/>
        </w:rPr>
        <w:t>be part of the project’s Steering Committee.</w:t>
      </w:r>
    </w:p>
    <w:p w14:paraId="36865CC3" w14:textId="19BDDEBC" w:rsidR="00EB77B9" w:rsidRPr="002B7631" w:rsidRDefault="00EB77B9" w:rsidP="00EB77B9">
      <w:pPr>
        <w:pStyle w:val="ListParagraph"/>
        <w:spacing w:before="120" w:after="120"/>
        <w:ind w:left="1134"/>
        <w:contextualSpacing w:val="0"/>
        <w:jc w:val="both"/>
        <w:rPr>
          <w:rFonts w:ascii="Arial" w:hAnsi="Arial" w:cs="Arial"/>
          <w:bCs/>
          <w:sz w:val="22"/>
          <w:szCs w:val="22"/>
          <w:lang w:val="en-GB"/>
        </w:rPr>
      </w:pPr>
      <w:r w:rsidRPr="002B7631">
        <w:rPr>
          <w:rFonts w:ascii="Arial" w:hAnsi="Arial" w:cs="Arial"/>
          <w:b/>
          <w:sz w:val="22"/>
          <w:szCs w:val="22"/>
          <w:lang w:val="en-GB"/>
        </w:rPr>
        <w:t>Criterion A.2</w:t>
      </w:r>
      <w:r w:rsidRPr="002B7631">
        <w:rPr>
          <w:rFonts w:ascii="Arial" w:hAnsi="Arial" w:cs="Arial"/>
          <w:bCs/>
          <w:sz w:val="22"/>
          <w:szCs w:val="22"/>
          <w:lang w:val="en-GB"/>
        </w:rPr>
        <w:t>:</w:t>
      </w:r>
      <w:r w:rsidRPr="002B7631">
        <w:rPr>
          <w:rFonts w:ascii="Arial" w:hAnsi="Arial" w:cs="Arial"/>
          <w:b/>
          <w:sz w:val="22"/>
          <w:szCs w:val="22"/>
          <w:lang w:val="en-GB"/>
        </w:rPr>
        <w:t xml:space="preserve"> </w:t>
      </w:r>
      <w:r w:rsidRPr="002B7631">
        <w:rPr>
          <w:rFonts w:ascii="Arial" w:hAnsi="Arial" w:cs="Arial"/>
          <w:bCs/>
          <w:sz w:val="22"/>
          <w:szCs w:val="22"/>
          <w:lang w:val="en-GB"/>
        </w:rPr>
        <w:t xml:space="preserve">In general, the budget is </w:t>
      </w:r>
      <w:r w:rsidR="00C56C18" w:rsidRPr="002B7631">
        <w:rPr>
          <w:rFonts w:ascii="Arial" w:hAnsi="Arial" w:cs="Arial"/>
          <w:bCs/>
          <w:sz w:val="22"/>
          <w:szCs w:val="22"/>
          <w:lang w:val="en-GB"/>
        </w:rPr>
        <w:t xml:space="preserve">clearly </w:t>
      </w:r>
      <w:r w:rsidRPr="002B7631">
        <w:rPr>
          <w:rFonts w:ascii="Arial" w:hAnsi="Arial" w:cs="Arial"/>
          <w:bCs/>
          <w:sz w:val="22"/>
          <w:szCs w:val="22"/>
          <w:lang w:val="en-GB"/>
        </w:rPr>
        <w:t xml:space="preserve">presented, </w:t>
      </w:r>
      <w:r w:rsidR="00C56C18">
        <w:rPr>
          <w:rFonts w:ascii="Arial" w:hAnsi="Arial" w:cs="Arial"/>
          <w:bCs/>
          <w:sz w:val="22"/>
          <w:szCs w:val="22"/>
          <w:lang w:val="en-GB"/>
        </w:rPr>
        <w:t xml:space="preserve">corresponds </w:t>
      </w:r>
      <w:r w:rsidRPr="002B7631">
        <w:rPr>
          <w:rFonts w:ascii="Arial" w:hAnsi="Arial" w:cs="Arial"/>
          <w:bCs/>
          <w:sz w:val="22"/>
          <w:szCs w:val="22"/>
          <w:lang w:val="en-GB"/>
        </w:rPr>
        <w:t>to the planned activities and is consistent with the timetable. Nevertheless, further clarification</w:t>
      </w:r>
      <w:r w:rsidR="00E339FF">
        <w:rPr>
          <w:rFonts w:ascii="Arial" w:hAnsi="Arial" w:cs="Arial"/>
          <w:bCs/>
          <w:sz w:val="22"/>
          <w:szCs w:val="22"/>
          <w:lang w:val="en-GB"/>
        </w:rPr>
        <w:t xml:space="preserve"> is required</w:t>
      </w:r>
      <w:r w:rsidRPr="002B7631">
        <w:rPr>
          <w:rFonts w:ascii="Arial" w:hAnsi="Arial" w:cs="Arial"/>
          <w:bCs/>
          <w:sz w:val="22"/>
          <w:szCs w:val="22"/>
          <w:lang w:val="en-GB"/>
        </w:rPr>
        <w:t xml:space="preserve"> on</w:t>
      </w:r>
      <w:r w:rsidR="00FE627A">
        <w:rPr>
          <w:rFonts w:ascii="Arial" w:hAnsi="Arial" w:cs="Arial"/>
          <w:bCs/>
          <w:sz w:val="22"/>
          <w:szCs w:val="22"/>
          <w:lang w:val="en-GB"/>
        </w:rPr>
        <w:t xml:space="preserve"> the</w:t>
      </w:r>
      <w:r w:rsidRPr="002B7631">
        <w:rPr>
          <w:rFonts w:ascii="Arial" w:hAnsi="Arial" w:cs="Arial"/>
          <w:bCs/>
          <w:sz w:val="22"/>
          <w:szCs w:val="22"/>
          <w:lang w:val="en-GB"/>
        </w:rPr>
        <w:t xml:space="preserve"> </w:t>
      </w:r>
      <w:r w:rsidR="00FC4851">
        <w:rPr>
          <w:rFonts w:ascii="Arial" w:hAnsi="Arial" w:cs="Arial"/>
          <w:bCs/>
          <w:sz w:val="22"/>
          <w:szCs w:val="22"/>
          <w:lang w:val="en-GB"/>
        </w:rPr>
        <w:t xml:space="preserve">budgetary details for </w:t>
      </w:r>
      <w:r w:rsidRPr="002B7631">
        <w:rPr>
          <w:rFonts w:ascii="Arial" w:hAnsi="Arial" w:cs="Arial"/>
          <w:bCs/>
          <w:sz w:val="22"/>
          <w:szCs w:val="22"/>
          <w:lang w:val="en-GB"/>
        </w:rPr>
        <w:t xml:space="preserve">some activities, </w:t>
      </w:r>
      <w:r w:rsidR="00E339FF">
        <w:rPr>
          <w:rFonts w:ascii="Arial" w:hAnsi="Arial" w:cs="Arial"/>
          <w:bCs/>
          <w:sz w:val="22"/>
          <w:szCs w:val="22"/>
          <w:lang w:val="en-GB"/>
        </w:rPr>
        <w:t>notably for</w:t>
      </w:r>
      <w:r w:rsidR="00FE627A">
        <w:rPr>
          <w:rFonts w:ascii="Arial" w:hAnsi="Arial" w:cs="Arial"/>
          <w:bCs/>
          <w:sz w:val="22"/>
          <w:szCs w:val="22"/>
          <w:lang w:val="en-GB"/>
        </w:rPr>
        <w:t xml:space="preserve"> the</w:t>
      </w:r>
      <w:r w:rsidRPr="002B7631">
        <w:rPr>
          <w:rFonts w:ascii="Arial" w:hAnsi="Arial" w:cs="Arial"/>
          <w:bCs/>
          <w:sz w:val="22"/>
          <w:szCs w:val="22"/>
          <w:lang w:val="en-GB"/>
        </w:rPr>
        <w:t xml:space="preserve"> training </w:t>
      </w:r>
      <w:r w:rsidR="00E339FF">
        <w:rPr>
          <w:rFonts w:ascii="Arial" w:hAnsi="Arial" w:cs="Arial"/>
          <w:bCs/>
          <w:sz w:val="22"/>
          <w:szCs w:val="22"/>
          <w:lang w:val="en-GB"/>
        </w:rPr>
        <w:t xml:space="preserve">activities related to </w:t>
      </w:r>
      <w:r w:rsidRPr="002B7631">
        <w:rPr>
          <w:rFonts w:ascii="Arial" w:hAnsi="Arial" w:cs="Arial"/>
          <w:bCs/>
          <w:sz w:val="22"/>
          <w:szCs w:val="22"/>
          <w:lang w:val="en-GB"/>
        </w:rPr>
        <w:t>different handicraft skills (Activity 2).</w:t>
      </w:r>
    </w:p>
    <w:p w14:paraId="5BA16F64" w14:textId="5F80C247" w:rsidR="00EB77B9" w:rsidRPr="00DF6C41" w:rsidRDefault="00EB77B9" w:rsidP="00EB77B9">
      <w:pPr>
        <w:pStyle w:val="ListParagraph"/>
        <w:spacing w:before="120" w:after="120"/>
        <w:ind w:left="1134"/>
        <w:contextualSpacing w:val="0"/>
        <w:jc w:val="both"/>
        <w:rPr>
          <w:rFonts w:ascii="Arial" w:hAnsi="Arial" w:cs="Arial"/>
          <w:b/>
          <w:sz w:val="22"/>
          <w:szCs w:val="22"/>
          <w:lang w:val="en-GB"/>
        </w:rPr>
      </w:pPr>
      <w:r w:rsidRPr="00DF6C41">
        <w:rPr>
          <w:rFonts w:ascii="Arial" w:hAnsi="Arial" w:cs="Arial"/>
          <w:b/>
          <w:sz w:val="22"/>
          <w:szCs w:val="22"/>
          <w:lang w:val="en-GB"/>
        </w:rPr>
        <w:t>Criterion A.3</w:t>
      </w:r>
      <w:r w:rsidRPr="00DF6C41">
        <w:rPr>
          <w:rFonts w:ascii="Arial" w:hAnsi="Arial" w:cs="Arial"/>
          <w:sz w:val="22"/>
          <w:szCs w:val="22"/>
          <w:lang w:val="en-GB"/>
        </w:rPr>
        <w:t>:</w:t>
      </w:r>
      <w:r>
        <w:rPr>
          <w:rFonts w:ascii="Arial" w:hAnsi="Arial" w:cs="Arial"/>
          <w:sz w:val="22"/>
          <w:szCs w:val="22"/>
          <w:lang w:val="en-GB"/>
        </w:rPr>
        <w:t xml:space="preserve"> </w:t>
      </w:r>
      <w:r w:rsidRPr="00A661A0">
        <w:rPr>
          <w:rFonts w:ascii="Arial" w:hAnsi="Arial" w:cs="Arial"/>
          <w:sz w:val="22"/>
          <w:szCs w:val="22"/>
          <w:lang w:val="en-GB"/>
        </w:rPr>
        <w:t xml:space="preserve">While some of the activities could </w:t>
      </w:r>
      <w:r w:rsidR="00343A2F">
        <w:rPr>
          <w:rFonts w:ascii="Arial" w:hAnsi="Arial" w:cs="Arial"/>
          <w:sz w:val="22"/>
          <w:szCs w:val="22"/>
          <w:lang w:val="en-GB"/>
        </w:rPr>
        <w:t>benefit from</w:t>
      </w:r>
      <w:r w:rsidRPr="00A661A0">
        <w:rPr>
          <w:rFonts w:ascii="Arial" w:hAnsi="Arial" w:cs="Arial"/>
          <w:sz w:val="22"/>
          <w:szCs w:val="22"/>
          <w:lang w:val="en-GB"/>
        </w:rPr>
        <w:t xml:space="preserve"> more detail</w:t>
      </w:r>
      <w:r>
        <w:rPr>
          <w:rFonts w:ascii="Arial" w:hAnsi="Arial" w:cs="Arial"/>
          <w:sz w:val="22"/>
          <w:szCs w:val="22"/>
          <w:lang w:val="en-GB"/>
        </w:rPr>
        <w:t xml:space="preserve"> and the link between </w:t>
      </w:r>
      <w:r w:rsidR="00343A2F">
        <w:rPr>
          <w:rFonts w:ascii="Arial" w:hAnsi="Arial" w:cs="Arial"/>
          <w:sz w:val="22"/>
          <w:szCs w:val="22"/>
          <w:lang w:val="en-GB"/>
        </w:rPr>
        <w:t xml:space="preserve">them </w:t>
      </w:r>
      <w:r>
        <w:rPr>
          <w:rFonts w:ascii="Arial" w:hAnsi="Arial" w:cs="Arial"/>
          <w:sz w:val="22"/>
          <w:szCs w:val="22"/>
          <w:lang w:val="en-GB"/>
        </w:rPr>
        <w:t xml:space="preserve">could </w:t>
      </w:r>
      <w:r w:rsidR="00343A2F">
        <w:rPr>
          <w:rFonts w:ascii="Arial" w:hAnsi="Arial" w:cs="Arial"/>
          <w:sz w:val="22"/>
          <w:szCs w:val="22"/>
          <w:lang w:val="en-GB"/>
        </w:rPr>
        <w:t>be</w:t>
      </w:r>
      <w:r>
        <w:rPr>
          <w:rFonts w:ascii="Arial" w:hAnsi="Arial" w:cs="Arial"/>
          <w:sz w:val="22"/>
          <w:szCs w:val="22"/>
          <w:lang w:val="en-GB"/>
        </w:rPr>
        <w:t xml:space="preserve"> further developed</w:t>
      </w:r>
      <w:r w:rsidRPr="00A661A0">
        <w:rPr>
          <w:rFonts w:ascii="Arial" w:hAnsi="Arial" w:cs="Arial"/>
          <w:sz w:val="22"/>
          <w:szCs w:val="22"/>
          <w:lang w:val="en-GB"/>
        </w:rPr>
        <w:t xml:space="preserve">, the </w:t>
      </w:r>
      <w:r w:rsidR="004F6D35">
        <w:rPr>
          <w:rFonts w:ascii="Arial" w:hAnsi="Arial" w:cs="Arial"/>
          <w:sz w:val="22"/>
          <w:szCs w:val="22"/>
          <w:lang w:val="en-GB"/>
        </w:rPr>
        <w:t xml:space="preserve">overall </w:t>
      </w:r>
      <w:r w:rsidRPr="00A661A0">
        <w:rPr>
          <w:rFonts w:ascii="Arial" w:hAnsi="Arial" w:cs="Arial"/>
          <w:sz w:val="22"/>
          <w:szCs w:val="22"/>
          <w:lang w:val="en-GB"/>
        </w:rPr>
        <w:t xml:space="preserve">request is </w:t>
      </w:r>
      <w:r>
        <w:rPr>
          <w:rFonts w:ascii="Arial" w:hAnsi="Arial" w:cs="Arial"/>
          <w:sz w:val="22"/>
          <w:szCs w:val="22"/>
          <w:lang w:val="en-GB"/>
        </w:rPr>
        <w:t xml:space="preserve">well </w:t>
      </w:r>
      <w:r w:rsidRPr="00A661A0">
        <w:rPr>
          <w:rFonts w:ascii="Arial" w:hAnsi="Arial" w:cs="Arial"/>
          <w:sz w:val="22"/>
          <w:szCs w:val="22"/>
          <w:lang w:val="en-GB"/>
        </w:rPr>
        <w:t>structured</w:t>
      </w:r>
      <w:r>
        <w:rPr>
          <w:rFonts w:ascii="Arial" w:hAnsi="Arial" w:cs="Arial"/>
          <w:sz w:val="22"/>
          <w:szCs w:val="22"/>
          <w:lang w:val="en-GB"/>
        </w:rPr>
        <w:t xml:space="preserve">. It consists of five </w:t>
      </w:r>
      <w:r w:rsidRPr="00A661A0">
        <w:rPr>
          <w:rFonts w:ascii="Arial" w:hAnsi="Arial" w:cs="Arial"/>
          <w:sz w:val="22"/>
          <w:szCs w:val="22"/>
          <w:lang w:val="en-GB"/>
        </w:rPr>
        <w:t xml:space="preserve">activities </w:t>
      </w:r>
      <w:r>
        <w:rPr>
          <w:rFonts w:ascii="Arial" w:hAnsi="Arial" w:cs="Arial"/>
          <w:sz w:val="22"/>
          <w:szCs w:val="22"/>
          <w:lang w:val="en-GB"/>
        </w:rPr>
        <w:t xml:space="preserve">that </w:t>
      </w:r>
      <w:r w:rsidR="00343A2F">
        <w:rPr>
          <w:rFonts w:ascii="Arial" w:hAnsi="Arial" w:cs="Arial"/>
          <w:sz w:val="22"/>
          <w:szCs w:val="22"/>
          <w:lang w:val="en-GB"/>
        </w:rPr>
        <w:t>align with</w:t>
      </w:r>
      <w:r>
        <w:rPr>
          <w:rFonts w:ascii="Arial" w:hAnsi="Arial" w:cs="Arial"/>
          <w:sz w:val="22"/>
          <w:szCs w:val="22"/>
          <w:lang w:val="en-GB"/>
        </w:rPr>
        <w:t xml:space="preserve"> the objectives of the request</w:t>
      </w:r>
      <w:r w:rsidR="004F6D35">
        <w:rPr>
          <w:rFonts w:ascii="Arial" w:hAnsi="Arial" w:cs="Arial"/>
          <w:sz w:val="22"/>
          <w:szCs w:val="22"/>
          <w:lang w:val="en-GB"/>
        </w:rPr>
        <w:t>. These</w:t>
      </w:r>
      <w:r>
        <w:rPr>
          <w:rFonts w:ascii="Arial" w:hAnsi="Arial" w:cs="Arial"/>
          <w:sz w:val="22"/>
          <w:szCs w:val="22"/>
          <w:lang w:val="en-GB"/>
        </w:rPr>
        <w:t xml:space="preserve"> </w:t>
      </w:r>
      <w:proofErr w:type="gramStart"/>
      <w:r w:rsidRPr="00A661A0">
        <w:rPr>
          <w:rFonts w:ascii="Arial" w:hAnsi="Arial" w:cs="Arial"/>
          <w:sz w:val="22"/>
          <w:szCs w:val="22"/>
          <w:lang w:val="en-GB"/>
        </w:rPr>
        <w:t>include</w:t>
      </w:r>
      <w:r>
        <w:rPr>
          <w:rFonts w:ascii="Arial" w:hAnsi="Arial" w:cs="Arial"/>
          <w:sz w:val="22"/>
          <w:szCs w:val="22"/>
          <w:lang w:val="en-GB"/>
        </w:rPr>
        <w:t>:</w:t>
      </w:r>
      <w:proofErr w:type="gramEnd"/>
      <w:r>
        <w:rPr>
          <w:rFonts w:ascii="Arial" w:hAnsi="Arial" w:cs="Arial"/>
          <w:sz w:val="22"/>
          <w:szCs w:val="22"/>
          <w:lang w:val="en-GB"/>
        </w:rPr>
        <w:t xml:space="preserve"> </w:t>
      </w:r>
      <w:r w:rsidR="00AB0AD5">
        <w:rPr>
          <w:rFonts w:ascii="Arial" w:hAnsi="Arial" w:cs="Arial"/>
          <w:sz w:val="22"/>
          <w:szCs w:val="22"/>
          <w:lang w:val="en-GB"/>
        </w:rPr>
        <w:t>a)</w:t>
      </w:r>
      <w:r w:rsidR="005876E1">
        <w:rPr>
          <w:rFonts w:ascii="Arial" w:hAnsi="Arial" w:cs="Arial"/>
          <w:sz w:val="22"/>
          <w:szCs w:val="22"/>
          <w:lang w:val="en-GB"/>
        </w:rPr>
        <w:t> </w:t>
      </w:r>
      <w:r>
        <w:rPr>
          <w:rFonts w:ascii="Arial" w:hAnsi="Arial" w:cs="Arial"/>
          <w:sz w:val="22"/>
          <w:szCs w:val="22"/>
          <w:lang w:val="en-GB"/>
        </w:rPr>
        <w:t xml:space="preserve">awareness raising, </w:t>
      </w:r>
      <w:r w:rsidR="00AB0AD5">
        <w:rPr>
          <w:rFonts w:ascii="Arial" w:hAnsi="Arial" w:cs="Arial"/>
          <w:sz w:val="22"/>
          <w:szCs w:val="22"/>
          <w:lang w:val="en-GB"/>
        </w:rPr>
        <w:t>b)</w:t>
      </w:r>
      <w:r w:rsidR="005876E1">
        <w:rPr>
          <w:rFonts w:ascii="Arial" w:hAnsi="Arial" w:cs="Arial"/>
          <w:sz w:val="22"/>
          <w:szCs w:val="22"/>
          <w:lang w:val="en-GB"/>
        </w:rPr>
        <w:t> </w:t>
      </w:r>
      <w:r w:rsidR="00343A2F">
        <w:rPr>
          <w:rFonts w:ascii="Arial" w:hAnsi="Arial" w:cs="Arial"/>
          <w:sz w:val="22"/>
          <w:szCs w:val="22"/>
          <w:lang w:val="en-GB"/>
        </w:rPr>
        <w:t xml:space="preserve">conducting </w:t>
      </w:r>
      <w:r w:rsidRPr="00A661A0">
        <w:rPr>
          <w:rFonts w:ascii="Arial" w:hAnsi="Arial" w:cs="Arial"/>
          <w:sz w:val="22"/>
          <w:szCs w:val="22"/>
          <w:lang w:val="en-GB"/>
        </w:rPr>
        <w:t xml:space="preserve">training workshops for youth </w:t>
      </w:r>
      <w:r>
        <w:rPr>
          <w:rFonts w:ascii="Arial" w:hAnsi="Arial" w:cs="Arial"/>
          <w:sz w:val="22"/>
          <w:szCs w:val="22"/>
          <w:lang w:val="en-GB"/>
        </w:rPr>
        <w:t>on traditional manuscript writing and maintenance,</w:t>
      </w:r>
      <w:r w:rsidR="00DB6DBC">
        <w:rPr>
          <w:rFonts w:ascii="Arial" w:hAnsi="Arial" w:cs="Arial"/>
          <w:sz w:val="22"/>
          <w:szCs w:val="22"/>
          <w:lang w:val="en-GB"/>
        </w:rPr>
        <w:t xml:space="preserve"> as well as</w:t>
      </w:r>
      <w:r>
        <w:rPr>
          <w:rFonts w:ascii="Arial" w:hAnsi="Arial" w:cs="Arial"/>
          <w:sz w:val="22"/>
          <w:szCs w:val="22"/>
          <w:lang w:val="en-GB"/>
        </w:rPr>
        <w:t xml:space="preserve"> </w:t>
      </w:r>
      <w:r w:rsidR="00AB0AD5">
        <w:rPr>
          <w:rFonts w:ascii="Arial" w:hAnsi="Arial" w:cs="Arial"/>
          <w:sz w:val="22"/>
          <w:szCs w:val="22"/>
          <w:lang w:val="en-GB"/>
        </w:rPr>
        <w:t xml:space="preserve">on </w:t>
      </w:r>
      <w:r>
        <w:rPr>
          <w:rFonts w:ascii="Arial" w:hAnsi="Arial" w:cs="Arial"/>
          <w:sz w:val="22"/>
          <w:szCs w:val="22"/>
          <w:lang w:val="en-GB"/>
        </w:rPr>
        <w:t xml:space="preserve">painting and weaving; </w:t>
      </w:r>
      <w:r w:rsidR="00AB0AD5">
        <w:rPr>
          <w:rFonts w:ascii="Arial" w:hAnsi="Arial" w:cs="Arial"/>
          <w:sz w:val="22"/>
          <w:szCs w:val="22"/>
          <w:lang w:val="en-GB"/>
        </w:rPr>
        <w:t>c)</w:t>
      </w:r>
      <w:r w:rsidR="005876E1">
        <w:rPr>
          <w:rFonts w:ascii="Arial" w:hAnsi="Arial" w:cs="Arial"/>
          <w:sz w:val="22"/>
          <w:szCs w:val="22"/>
          <w:lang w:val="en-GB"/>
        </w:rPr>
        <w:t> </w:t>
      </w:r>
      <w:r w:rsidR="00343A2F">
        <w:rPr>
          <w:rFonts w:ascii="Arial" w:hAnsi="Arial" w:cs="Arial"/>
          <w:sz w:val="22"/>
          <w:szCs w:val="22"/>
          <w:lang w:val="en-GB"/>
        </w:rPr>
        <w:t>translating the Convention</w:t>
      </w:r>
      <w:r w:rsidR="00343A2F" w:rsidRPr="00A661A0">
        <w:rPr>
          <w:rFonts w:ascii="Arial" w:hAnsi="Arial" w:cs="Arial"/>
          <w:sz w:val="22"/>
          <w:szCs w:val="22"/>
          <w:lang w:val="en-GB"/>
        </w:rPr>
        <w:t xml:space="preserve"> </w:t>
      </w:r>
      <w:r w:rsidRPr="00A661A0">
        <w:rPr>
          <w:rFonts w:ascii="Arial" w:hAnsi="Arial" w:cs="Arial"/>
          <w:sz w:val="22"/>
          <w:szCs w:val="22"/>
          <w:lang w:val="en-GB"/>
        </w:rPr>
        <w:t xml:space="preserve">text </w:t>
      </w:r>
      <w:r>
        <w:rPr>
          <w:rFonts w:ascii="Arial" w:hAnsi="Arial" w:cs="Arial"/>
          <w:sz w:val="22"/>
          <w:szCs w:val="22"/>
          <w:lang w:val="en-GB"/>
        </w:rPr>
        <w:t>in</w:t>
      </w:r>
      <w:r w:rsidR="00343A2F">
        <w:rPr>
          <w:rFonts w:ascii="Arial" w:hAnsi="Arial" w:cs="Arial"/>
          <w:sz w:val="22"/>
          <w:szCs w:val="22"/>
          <w:lang w:val="en-GB"/>
        </w:rPr>
        <w:t>to</w:t>
      </w:r>
      <w:r>
        <w:rPr>
          <w:rFonts w:ascii="Arial" w:hAnsi="Arial" w:cs="Arial"/>
          <w:sz w:val="22"/>
          <w:szCs w:val="22"/>
          <w:lang w:val="en-GB"/>
        </w:rPr>
        <w:t xml:space="preserve"> Amharic; </w:t>
      </w:r>
      <w:r w:rsidR="00AB0AD5">
        <w:rPr>
          <w:rFonts w:ascii="Arial" w:hAnsi="Arial" w:cs="Arial"/>
          <w:sz w:val="22"/>
          <w:szCs w:val="22"/>
          <w:lang w:val="en-GB"/>
        </w:rPr>
        <w:t>d)</w:t>
      </w:r>
      <w:r w:rsidR="005876E1">
        <w:rPr>
          <w:rFonts w:ascii="Arial" w:hAnsi="Arial" w:cs="Arial"/>
          <w:sz w:val="22"/>
          <w:szCs w:val="22"/>
          <w:lang w:val="en-GB"/>
        </w:rPr>
        <w:t> </w:t>
      </w:r>
      <w:r w:rsidRPr="006F695E">
        <w:rPr>
          <w:rFonts w:ascii="Arial" w:hAnsi="Arial" w:cs="Arial"/>
          <w:sz w:val="22"/>
          <w:szCs w:val="22"/>
          <w:lang w:val="en-GB"/>
        </w:rPr>
        <w:t>provid</w:t>
      </w:r>
      <w:r>
        <w:rPr>
          <w:rFonts w:ascii="Arial" w:hAnsi="Arial" w:cs="Arial"/>
          <w:sz w:val="22"/>
          <w:szCs w:val="22"/>
          <w:lang w:val="en-GB"/>
        </w:rPr>
        <w:t>ing</w:t>
      </w:r>
      <w:r w:rsidRPr="006F695E">
        <w:rPr>
          <w:rFonts w:ascii="Arial" w:hAnsi="Arial" w:cs="Arial"/>
          <w:sz w:val="22"/>
          <w:szCs w:val="22"/>
          <w:lang w:val="en-GB"/>
        </w:rPr>
        <w:t xml:space="preserve"> the necessary equipment to the traditional </w:t>
      </w:r>
      <w:r w:rsidR="00FC4851">
        <w:rPr>
          <w:rFonts w:ascii="Arial" w:hAnsi="Arial" w:cs="Arial"/>
          <w:sz w:val="22"/>
          <w:szCs w:val="22"/>
          <w:lang w:val="en-GB"/>
        </w:rPr>
        <w:t xml:space="preserve">church </w:t>
      </w:r>
      <w:r w:rsidRPr="006F695E">
        <w:rPr>
          <w:rFonts w:ascii="Arial" w:hAnsi="Arial" w:cs="Arial"/>
          <w:sz w:val="22"/>
          <w:szCs w:val="22"/>
          <w:lang w:val="en-GB"/>
        </w:rPr>
        <w:t>schools hosting training courses to ensure the transmission of traditional knowledge</w:t>
      </w:r>
      <w:r w:rsidRPr="00A661A0">
        <w:rPr>
          <w:rFonts w:ascii="Arial" w:hAnsi="Arial" w:cs="Arial"/>
          <w:sz w:val="22"/>
          <w:szCs w:val="22"/>
          <w:lang w:val="en-GB"/>
        </w:rPr>
        <w:t>.</w:t>
      </w:r>
      <w:r>
        <w:rPr>
          <w:rFonts w:ascii="Arial" w:hAnsi="Arial" w:cs="Arial"/>
          <w:sz w:val="22"/>
          <w:szCs w:val="22"/>
          <w:lang w:val="en-GB"/>
        </w:rPr>
        <w:t xml:space="preserve"> T</w:t>
      </w:r>
      <w:r w:rsidRPr="00A661A0">
        <w:rPr>
          <w:rFonts w:ascii="Arial" w:hAnsi="Arial" w:cs="Arial"/>
          <w:sz w:val="22"/>
          <w:szCs w:val="22"/>
          <w:lang w:val="en-GB"/>
        </w:rPr>
        <w:t xml:space="preserve">he proposed timeframe </w:t>
      </w:r>
      <w:r>
        <w:rPr>
          <w:rFonts w:ascii="Arial" w:hAnsi="Arial" w:cs="Arial"/>
          <w:sz w:val="22"/>
          <w:szCs w:val="22"/>
          <w:lang w:val="en-GB"/>
        </w:rPr>
        <w:t xml:space="preserve">of thirty-six months is </w:t>
      </w:r>
      <w:r w:rsidRPr="00A661A0">
        <w:rPr>
          <w:rFonts w:ascii="Arial" w:hAnsi="Arial" w:cs="Arial"/>
          <w:sz w:val="22"/>
          <w:szCs w:val="22"/>
          <w:lang w:val="en-GB"/>
        </w:rPr>
        <w:t>realistic for achieving the expected results of the project</w:t>
      </w:r>
      <w:r>
        <w:rPr>
          <w:rFonts w:ascii="Arial" w:hAnsi="Arial" w:cs="Arial"/>
          <w:sz w:val="22"/>
          <w:szCs w:val="22"/>
          <w:lang w:val="en-GB"/>
        </w:rPr>
        <w:t xml:space="preserve"> given the </w:t>
      </w:r>
      <w:r w:rsidR="004F6D35">
        <w:rPr>
          <w:rFonts w:ascii="Arial" w:hAnsi="Arial" w:cs="Arial"/>
          <w:sz w:val="22"/>
          <w:szCs w:val="22"/>
          <w:lang w:val="en-GB"/>
        </w:rPr>
        <w:t xml:space="preserve">challenging </w:t>
      </w:r>
      <w:r>
        <w:rPr>
          <w:rFonts w:ascii="Arial" w:hAnsi="Arial" w:cs="Arial"/>
          <w:sz w:val="22"/>
          <w:szCs w:val="22"/>
          <w:lang w:val="en-GB"/>
        </w:rPr>
        <w:t xml:space="preserve">context </w:t>
      </w:r>
      <w:r w:rsidR="004F6D35">
        <w:rPr>
          <w:rFonts w:ascii="Arial" w:hAnsi="Arial" w:cs="Arial"/>
          <w:sz w:val="22"/>
          <w:szCs w:val="22"/>
          <w:lang w:val="en-GB"/>
        </w:rPr>
        <w:t xml:space="preserve">related to the ongoing </w:t>
      </w:r>
      <w:r>
        <w:rPr>
          <w:rFonts w:ascii="Arial" w:hAnsi="Arial" w:cs="Arial"/>
          <w:sz w:val="22"/>
          <w:szCs w:val="22"/>
          <w:lang w:val="en-GB"/>
        </w:rPr>
        <w:t>conflict in the region.</w:t>
      </w:r>
    </w:p>
    <w:p w14:paraId="5B3B4544" w14:textId="423396E6" w:rsidR="00EB77B9" w:rsidRPr="00DF6C41" w:rsidRDefault="00EB77B9" w:rsidP="00EB77B9">
      <w:pPr>
        <w:pStyle w:val="ListParagraph"/>
        <w:spacing w:before="120" w:after="120"/>
        <w:ind w:left="1134"/>
        <w:contextualSpacing w:val="0"/>
        <w:jc w:val="both"/>
        <w:rPr>
          <w:rFonts w:ascii="Arial" w:hAnsi="Arial" w:cs="Arial"/>
          <w:sz w:val="22"/>
          <w:szCs w:val="22"/>
          <w:lang w:val="en-GB"/>
        </w:rPr>
      </w:pPr>
      <w:r w:rsidRPr="00DF6C41">
        <w:rPr>
          <w:rFonts w:ascii="Arial" w:hAnsi="Arial" w:cs="Arial"/>
          <w:b/>
          <w:sz w:val="22"/>
          <w:szCs w:val="22"/>
          <w:lang w:val="en-GB"/>
        </w:rPr>
        <w:lastRenderedPageBreak/>
        <w:t>Criterion A.4</w:t>
      </w:r>
      <w:r w:rsidRPr="00DF6C41">
        <w:rPr>
          <w:rFonts w:ascii="Arial" w:hAnsi="Arial" w:cs="Arial"/>
          <w:sz w:val="22"/>
          <w:szCs w:val="22"/>
          <w:lang w:val="en-GB"/>
        </w:rPr>
        <w:t xml:space="preserve">: </w:t>
      </w:r>
      <w:r w:rsidRPr="00A104F8">
        <w:rPr>
          <w:rFonts w:ascii="Arial" w:hAnsi="Arial" w:cs="Arial"/>
          <w:sz w:val="22"/>
          <w:szCs w:val="22"/>
          <w:lang w:val="en-GB"/>
        </w:rPr>
        <w:t xml:space="preserve">The training activities involving teachers, youth, community practitioners and church </w:t>
      </w:r>
      <w:r w:rsidR="008D3B9C">
        <w:rPr>
          <w:rFonts w:ascii="Arial" w:hAnsi="Arial" w:cs="Arial"/>
          <w:sz w:val="22"/>
          <w:szCs w:val="22"/>
          <w:lang w:val="en-GB"/>
        </w:rPr>
        <w:t>administrators</w:t>
      </w:r>
      <w:r w:rsidR="008D3B9C" w:rsidRPr="00A104F8">
        <w:rPr>
          <w:rFonts w:ascii="Arial" w:hAnsi="Arial" w:cs="Arial"/>
          <w:sz w:val="22"/>
          <w:szCs w:val="22"/>
          <w:lang w:val="en-GB"/>
        </w:rPr>
        <w:t xml:space="preserve"> </w:t>
      </w:r>
      <w:r w:rsidR="008D3B9C">
        <w:rPr>
          <w:rFonts w:ascii="Arial" w:hAnsi="Arial" w:cs="Arial"/>
          <w:sz w:val="22"/>
          <w:szCs w:val="22"/>
          <w:lang w:val="en-GB"/>
        </w:rPr>
        <w:t xml:space="preserve">have the potential to produce </w:t>
      </w:r>
      <w:r w:rsidRPr="00A104F8">
        <w:rPr>
          <w:rFonts w:ascii="Arial" w:hAnsi="Arial" w:cs="Arial"/>
          <w:sz w:val="22"/>
          <w:szCs w:val="22"/>
          <w:lang w:val="en-GB"/>
        </w:rPr>
        <w:t xml:space="preserve">lasting results and contribute to the transmission </w:t>
      </w:r>
      <w:r>
        <w:rPr>
          <w:rFonts w:ascii="Arial" w:hAnsi="Arial" w:cs="Arial"/>
          <w:sz w:val="22"/>
          <w:szCs w:val="22"/>
          <w:lang w:val="en-GB"/>
        </w:rPr>
        <w:t xml:space="preserve">and dissemination </w:t>
      </w:r>
      <w:r w:rsidRPr="00A104F8">
        <w:rPr>
          <w:rFonts w:ascii="Arial" w:hAnsi="Arial" w:cs="Arial"/>
          <w:sz w:val="22"/>
          <w:szCs w:val="22"/>
          <w:lang w:val="en-GB"/>
        </w:rPr>
        <w:t xml:space="preserve">of knowledge and skills related to </w:t>
      </w:r>
      <w:r w:rsidR="005C7AF5">
        <w:rPr>
          <w:rFonts w:ascii="Arial" w:hAnsi="Arial" w:cs="Arial"/>
          <w:sz w:val="22"/>
          <w:szCs w:val="22"/>
          <w:lang w:val="en-GB"/>
        </w:rPr>
        <w:t>living heritage</w:t>
      </w:r>
      <w:r w:rsidRPr="00A104F8">
        <w:rPr>
          <w:rFonts w:ascii="Arial" w:hAnsi="Arial" w:cs="Arial"/>
          <w:sz w:val="22"/>
          <w:szCs w:val="22"/>
          <w:lang w:val="en-GB"/>
        </w:rPr>
        <w:t xml:space="preserve"> beyond the </w:t>
      </w:r>
      <w:r w:rsidR="008D3B9C">
        <w:rPr>
          <w:rFonts w:ascii="Arial" w:hAnsi="Arial" w:cs="Arial"/>
          <w:sz w:val="22"/>
          <w:szCs w:val="22"/>
          <w:lang w:val="en-GB"/>
        </w:rPr>
        <w:t xml:space="preserve">project’s </w:t>
      </w:r>
      <w:r w:rsidRPr="00A104F8">
        <w:rPr>
          <w:rFonts w:ascii="Arial" w:hAnsi="Arial" w:cs="Arial"/>
          <w:sz w:val="22"/>
          <w:szCs w:val="22"/>
          <w:lang w:val="en-GB"/>
        </w:rPr>
        <w:t xml:space="preserve">implementation. </w:t>
      </w:r>
      <w:r w:rsidR="008D3B9C">
        <w:rPr>
          <w:rFonts w:ascii="Arial" w:hAnsi="Arial" w:cs="Arial"/>
          <w:sz w:val="22"/>
          <w:szCs w:val="22"/>
          <w:lang w:val="en-GB"/>
        </w:rPr>
        <w:t xml:space="preserve">Additionally, </w:t>
      </w:r>
      <w:r w:rsidRPr="00A104F8">
        <w:rPr>
          <w:rFonts w:ascii="Arial" w:hAnsi="Arial" w:cs="Arial"/>
          <w:sz w:val="22"/>
          <w:szCs w:val="22"/>
          <w:lang w:val="en-GB"/>
        </w:rPr>
        <w:t xml:space="preserve">the implementation of restoration activities </w:t>
      </w:r>
      <w:r w:rsidR="008D3B9C">
        <w:rPr>
          <w:rFonts w:ascii="Arial" w:hAnsi="Arial" w:cs="Arial"/>
          <w:sz w:val="22"/>
          <w:szCs w:val="22"/>
          <w:lang w:val="en-GB"/>
        </w:rPr>
        <w:t>is expected to</w:t>
      </w:r>
      <w:r w:rsidR="008D3B9C" w:rsidRPr="00A104F8">
        <w:rPr>
          <w:rFonts w:ascii="Arial" w:hAnsi="Arial" w:cs="Arial"/>
          <w:sz w:val="22"/>
          <w:szCs w:val="22"/>
          <w:lang w:val="en-GB"/>
        </w:rPr>
        <w:t xml:space="preserve"> </w:t>
      </w:r>
      <w:r>
        <w:rPr>
          <w:rFonts w:ascii="Arial" w:hAnsi="Arial" w:cs="Arial"/>
          <w:sz w:val="22"/>
          <w:szCs w:val="22"/>
          <w:lang w:val="en-GB"/>
        </w:rPr>
        <w:t xml:space="preserve">revive the interests of </w:t>
      </w:r>
      <w:r w:rsidRPr="00A104F8">
        <w:rPr>
          <w:rFonts w:ascii="Arial" w:hAnsi="Arial" w:cs="Arial"/>
          <w:sz w:val="22"/>
          <w:szCs w:val="22"/>
          <w:lang w:val="en-GB"/>
        </w:rPr>
        <w:t xml:space="preserve">students and communities </w:t>
      </w:r>
      <w:r w:rsidR="008D3B9C">
        <w:rPr>
          <w:rFonts w:ascii="Arial" w:hAnsi="Arial" w:cs="Arial"/>
          <w:sz w:val="22"/>
          <w:szCs w:val="22"/>
          <w:lang w:val="en-GB"/>
        </w:rPr>
        <w:t>in</w:t>
      </w:r>
      <w:r w:rsidR="008D3B9C" w:rsidRPr="00A104F8">
        <w:rPr>
          <w:rFonts w:ascii="Arial" w:hAnsi="Arial" w:cs="Arial"/>
          <w:sz w:val="22"/>
          <w:szCs w:val="22"/>
          <w:lang w:val="en-GB"/>
        </w:rPr>
        <w:t xml:space="preserve"> </w:t>
      </w:r>
      <w:r>
        <w:rPr>
          <w:rFonts w:ascii="Arial" w:hAnsi="Arial" w:cs="Arial"/>
          <w:sz w:val="22"/>
          <w:szCs w:val="22"/>
          <w:lang w:val="en-GB"/>
        </w:rPr>
        <w:t xml:space="preserve">traditional </w:t>
      </w:r>
      <w:r w:rsidR="005C7AF5">
        <w:rPr>
          <w:rFonts w:ascii="Arial" w:hAnsi="Arial" w:cs="Arial"/>
          <w:sz w:val="22"/>
          <w:szCs w:val="22"/>
          <w:lang w:val="en-GB"/>
        </w:rPr>
        <w:t xml:space="preserve">church </w:t>
      </w:r>
      <w:r w:rsidRPr="00A104F8">
        <w:rPr>
          <w:rFonts w:ascii="Arial" w:hAnsi="Arial" w:cs="Arial"/>
          <w:sz w:val="22"/>
          <w:szCs w:val="22"/>
          <w:lang w:val="en-GB"/>
        </w:rPr>
        <w:t xml:space="preserve">schools and their programmes. </w:t>
      </w:r>
      <w:r w:rsidR="008D3B9C">
        <w:rPr>
          <w:rFonts w:ascii="Arial" w:hAnsi="Arial" w:cs="Arial"/>
          <w:sz w:val="22"/>
          <w:szCs w:val="22"/>
          <w:lang w:val="en-GB"/>
        </w:rPr>
        <w:t>T</w:t>
      </w:r>
      <w:r w:rsidRPr="00A104F8">
        <w:rPr>
          <w:rFonts w:ascii="Arial" w:hAnsi="Arial" w:cs="Arial"/>
          <w:sz w:val="22"/>
          <w:szCs w:val="22"/>
          <w:lang w:val="en-GB"/>
        </w:rPr>
        <w:t xml:space="preserve">he </w:t>
      </w:r>
      <w:r w:rsidR="008D3B9C">
        <w:rPr>
          <w:rFonts w:ascii="Arial" w:hAnsi="Arial" w:cs="Arial"/>
          <w:sz w:val="22"/>
          <w:szCs w:val="22"/>
          <w:lang w:val="en-GB"/>
        </w:rPr>
        <w:t>translation of the Convention’s</w:t>
      </w:r>
      <w:r w:rsidR="008D3B9C" w:rsidRPr="00A104F8">
        <w:rPr>
          <w:rFonts w:ascii="Arial" w:hAnsi="Arial" w:cs="Arial"/>
          <w:sz w:val="22"/>
          <w:szCs w:val="22"/>
          <w:lang w:val="en-GB"/>
        </w:rPr>
        <w:t xml:space="preserve"> </w:t>
      </w:r>
      <w:r w:rsidRPr="00A104F8">
        <w:rPr>
          <w:rFonts w:ascii="Arial" w:hAnsi="Arial" w:cs="Arial"/>
          <w:sz w:val="22"/>
          <w:szCs w:val="22"/>
          <w:lang w:val="en-GB"/>
        </w:rPr>
        <w:t xml:space="preserve">text </w:t>
      </w:r>
      <w:r w:rsidR="008D3B9C">
        <w:rPr>
          <w:rFonts w:ascii="Arial" w:hAnsi="Arial" w:cs="Arial"/>
          <w:sz w:val="22"/>
          <w:szCs w:val="22"/>
          <w:lang w:val="en-GB"/>
        </w:rPr>
        <w:t xml:space="preserve">into Amharic will </w:t>
      </w:r>
      <w:r w:rsidRPr="00A104F8">
        <w:rPr>
          <w:rFonts w:ascii="Arial" w:hAnsi="Arial" w:cs="Arial"/>
          <w:sz w:val="22"/>
          <w:szCs w:val="22"/>
          <w:lang w:val="en-GB"/>
        </w:rPr>
        <w:t>further</w:t>
      </w:r>
      <w:r w:rsidR="008D3B9C">
        <w:rPr>
          <w:rFonts w:ascii="Arial" w:hAnsi="Arial" w:cs="Arial"/>
          <w:sz w:val="22"/>
          <w:szCs w:val="22"/>
          <w:lang w:val="en-GB"/>
        </w:rPr>
        <w:t xml:space="preserve"> raise</w:t>
      </w:r>
      <w:r w:rsidRPr="00A104F8">
        <w:rPr>
          <w:rFonts w:ascii="Arial" w:hAnsi="Arial" w:cs="Arial"/>
          <w:sz w:val="22"/>
          <w:szCs w:val="22"/>
          <w:lang w:val="en-GB"/>
        </w:rPr>
        <w:t xml:space="preserve"> awareness and knowledge about the Convention and the importance of safeguarding intangible cultural heritage at the national level. </w:t>
      </w:r>
      <w:r w:rsidRPr="00C502E5">
        <w:rPr>
          <w:rFonts w:ascii="Arial" w:hAnsi="Arial" w:cs="Arial"/>
          <w:sz w:val="22"/>
          <w:szCs w:val="22"/>
          <w:lang w:val="en-GB"/>
        </w:rPr>
        <w:t xml:space="preserve">Finally, the project </w:t>
      </w:r>
      <w:r w:rsidR="008D3B9C">
        <w:rPr>
          <w:rFonts w:ascii="Arial" w:hAnsi="Arial" w:cs="Arial"/>
          <w:sz w:val="22"/>
          <w:szCs w:val="22"/>
          <w:lang w:val="en-GB"/>
        </w:rPr>
        <w:t>exemplifies</w:t>
      </w:r>
      <w:r w:rsidRPr="00C502E5">
        <w:rPr>
          <w:rFonts w:ascii="Arial" w:hAnsi="Arial" w:cs="Arial"/>
          <w:sz w:val="22"/>
          <w:szCs w:val="22"/>
          <w:lang w:val="en-GB"/>
        </w:rPr>
        <w:t xml:space="preserve"> an integrated approach to heritage safeguarding where the protection of the Outstanding Universal Value of the World Heritage property </w:t>
      </w:r>
      <w:r w:rsidR="005C7AF5">
        <w:rPr>
          <w:rFonts w:ascii="Arial" w:hAnsi="Arial" w:cs="Arial"/>
          <w:sz w:val="22"/>
          <w:szCs w:val="22"/>
          <w:lang w:val="en-GB"/>
        </w:rPr>
        <w:t>benefits from</w:t>
      </w:r>
      <w:r w:rsidRPr="00C502E5">
        <w:rPr>
          <w:rFonts w:ascii="Arial" w:hAnsi="Arial" w:cs="Arial"/>
          <w:sz w:val="22"/>
          <w:szCs w:val="22"/>
          <w:lang w:val="en-GB"/>
        </w:rPr>
        <w:t xml:space="preserve"> the safeguarding of intangible cultural heritage</w:t>
      </w:r>
      <w:r w:rsidR="005C7AF5">
        <w:rPr>
          <w:rFonts w:ascii="Arial" w:hAnsi="Arial" w:cs="Arial"/>
          <w:sz w:val="22"/>
          <w:szCs w:val="22"/>
          <w:lang w:val="en-GB"/>
        </w:rPr>
        <w:t xml:space="preserve"> practiced by the communities concerned by that property</w:t>
      </w:r>
      <w:r w:rsidRPr="00C502E5">
        <w:rPr>
          <w:rFonts w:ascii="Arial" w:hAnsi="Arial" w:cs="Arial"/>
          <w:sz w:val="22"/>
          <w:szCs w:val="22"/>
          <w:lang w:val="en-GB"/>
        </w:rPr>
        <w:t>.</w:t>
      </w:r>
    </w:p>
    <w:p w14:paraId="0BDD17CD" w14:textId="536D30AD" w:rsidR="00EB77B9" w:rsidRPr="00DF6C41" w:rsidRDefault="00EB77B9" w:rsidP="00EB77B9">
      <w:pPr>
        <w:pStyle w:val="ListParagraph"/>
        <w:spacing w:before="120" w:after="120"/>
        <w:ind w:left="1134"/>
        <w:contextualSpacing w:val="0"/>
        <w:jc w:val="both"/>
        <w:rPr>
          <w:rFonts w:ascii="Arial" w:hAnsi="Arial" w:cs="Arial"/>
          <w:sz w:val="22"/>
          <w:szCs w:val="22"/>
          <w:lang w:val="en-US"/>
        </w:rPr>
      </w:pPr>
      <w:r w:rsidRPr="00DF6C41">
        <w:rPr>
          <w:rFonts w:ascii="Arial" w:hAnsi="Arial" w:cs="Arial"/>
          <w:b/>
          <w:sz w:val="22"/>
          <w:szCs w:val="22"/>
          <w:lang w:val="en-GB"/>
        </w:rPr>
        <w:t>Criterion A.5</w:t>
      </w:r>
      <w:r w:rsidRPr="00DF6C41">
        <w:rPr>
          <w:rFonts w:ascii="Arial" w:hAnsi="Arial" w:cs="Arial"/>
          <w:sz w:val="22"/>
          <w:szCs w:val="22"/>
          <w:lang w:val="en-GB"/>
        </w:rPr>
        <w:t xml:space="preserve">: </w:t>
      </w:r>
      <w:r w:rsidR="009D0047">
        <w:rPr>
          <w:rFonts w:ascii="Arial" w:hAnsi="Arial" w:cs="Arial"/>
          <w:sz w:val="22"/>
          <w:szCs w:val="22"/>
          <w:lang w:val="en-GB"/>
        </w:rPr>
        <w:t>Due to</w:t>
      </w:r>
      <w:r w:rsidR="009D0047" w:rsidRPr="0010374E">
        <w:rPr>
          <w:rFonts w:ascii="Arial" w:hAnsi="Arial" w:cs="Arial"/>
          <w:sz w:val="22"/>
          <w:szCs w:val="22"/>
          <w:lang w:val="en-GB"/>
        </w:rPr>
        <w:t xml:space="preserve"> </w:t>
      </w:r>
      <w:r w:rsidRPr="0010374E">
        <w:rPr>
          <w:rFonts w:ascii="Arial" w:hAnsi="Arial" w:cs="Arial"/>
          <w:sz w:val="22"/>
          <w:szCs w:val="22"/>
          <w:lang w:val="en-GB"/>
        </w:rPr>
        <w:t xml:space="preserve">the </w:t>
      </w:r>
      <w:r w:rsidR="009D0047">
        <w:rPr>
          <w:rFonts w:ascii="Arial" w:hAnsi="Arial" w:cs="Arial"/>
          <w:sz w:val="22"/>
          <w:szCs w:val="22"/>
          <w:lang w:val="en-GB"/>
        </w:rPr>
        <w:t xml:space="preserve">ongoing </w:t>
      </w:r>
      <w:r w:rsidRPr="0010374E">
        <w:rPr>
          <w:rFonts w:ascii="Arial" w:hAnsi="Arial" w:cs="Arial"/>
          <w:sz w:val="22"/>
          <w:szCs w:val="22"/>
          <w:lang w:val="en-GB"/>
        </w:rPr>
        <w:t xml:space="preserve">emergency situation, the </w:t>
      </w:r>
      <w:r w:rsidR="00E32F42">
        <w:rPr>
          <w:rFonts w:ascii="Arial" w:hAnsi="Arial" w:cs="Arial"/>
          <w:sz w:val="22"/>
          <w:szCs w:val="22"/>
          <w:lang w:val="en-GB"/>
        </w:rPr>
        <w:t>submitting</w:t>
      </w:r>
      <w:r w:rsidRPr="0010374E">
        <w:rPr>
          <w:rFonts w:ascii="Arial" w:hAnsi="Arial" w:cs="Arial"/>
          <w:sz w:val="22"/>
          <w:szCs w:val="22"/>
          <w:lang w:val="en-GB"/>
        </w:rPr>
        <w:t xml:space="preserve"> State Party will not contribute financially to the project. However, </w:t>
      </w:r>
      <w:r w:rsidR="009D0047">
        <w:rPr>
          <w:rFonts w:ascii="Arial" w:hAnsi="Arial" w:cs="Arial"/>
          <w:sz w:val="22"/>
          <w:szCs w:val="22"/>
          <w:lang w:val="en-GB"/>
        </w:rPr>
        <w:t>the State Party</w:t>
      </w:r>
      <w:r w:rsidR="009D0047" w:rsidRPr="0010374E">
        <w:rPr>
          <w:rFonts w:ascii="Arial" w:hAnsi="Arial" w:cs="Arial"/>
          <w:sz w:val="22"/>
          <w:szCs w:val="22"/>
          <w:lang w:val="en-GB"/>
        </w:rPr>
        <w:t xml:space="preserve"> </w:t>
      </w:r>
      <w:r w:rsidRPr="0010374E">
        <w:rPr>
          <w:rFonts w:ascii="Arial" w:hAnsi="Arial" w:cs="Arial"/>
          <w:sz w:val="22"/>
          <w:szCs w:val="22"/>
          <w:lang w:val="en-GB"/>
        </w:rPr>
        <w:t xml:space="preserve">is </w:t>
      </w:r>
      <w:r>
        <w:rPr>
          <w:rFonts w:ascii="Arial" w:hAnsi="Arial" w:cs="Arial"/>
          <w:sz w:val="22"/>
          <w:szCs w:val="22"/>
          <w:lang w:val="en-GB"/>
        </w:rPr>
        <w:t>encouraged</w:t>
      </w:r>
      <w:r w:rsidRPr="0010374E">
        <w:rPr>
          <w:rFonts w:ascii="Arial" w:hAnsi="Arial" w:cs="Arial"/>
          <w:sz w:val="22"/>
          <w:szCs w:val="22"/>
          <w:lang w:val="en-GB"/>
        </w:rPr>
        <w:t xml:space="preserve"> to report on any in-kind contributions that may be made during the</w:t>
      </w:r>
      <w:r w:rsidR="009D0047">
        <w:rPr>
          <w:rFonts w:ascii="Arial" w:hAnsi="Arial" w:cs="Arial"/>
          <w:sz w:val="22"/>
          <w:szCs w:val="22"/>
          <w:lang w:val="en-GB"/>
        </w:rPr>
        <w:t xml:space="preserve"> project’s</w:t>
      </w:r>
      <w:r w:rsidRPr="0010374E">
        <w:rPr>
          <w:rFonts w:ascii="Arial" w:hAnsi="Arial" w:cs="Arial"/>
          <w:sz w:val="22"/>
          <w:szCs w:val="22"/>
          <w:lang w:val="en-GB"/>
        </w:rPr>
        <w:t xml:space="preserve"> implementation.</w:t>
      </w:r>
    </w:p>
    <w:p w14:paraId="3BE6BBA3" w14:textId="4F400BE6" w:rsidR="00EB77B9" w:rsidRDefault="00EB77B9" w:rsidP="00EB77B9">
      <w:pPr>
        <w:pStyle w:val="ListParagraph"/>
        <w:spacing w:before="120" w:after="120"/>
        <w:ind w:left="1134"/>
        <w:contextualSpacing w:val="0"/>
        <w:jc w:val="both"/>
        <w:rPr>
          <w:rFonts w:ascii="Arial" w:hAnsi="Arial" w:cs="Arial"/>
          <w:sz w:val="22"/>
          <w:szCs w:val="22"/>
          <w:lang w:val="en-US" w:eastAsia="en-GB"/>
        </w:rPr>
      </w:pPr>
      <w:r w:rsidRPr="00DF6C41">
        <w:rPr>
          <w:rFonts w:ascii="Arial" w:hAnsi="Arial" w:cs="Arial"/>
          <w:b/>
          <w:sz w:val="22"/>
          <w:szCs w:val="22"/>
          <w:lang w:val="en-GB"/>
        </w:rPr>
        <w:t>Criterion A.6</w:t>
      </w:r>
      <w:r w:rsidRPr="00DF6C41">
        <w:rPr>
          <w:rFonts w:ascii="Arial" w:hAnsi="Arial" w:cs="Arial"/>
          <w:sz w:val="22"/>
          <w:szCs w:val="22"/>
          <w:lang w:val="en-GB"/>
        </w:rPr>
        <w:t xml:space="preserve">: </w:t>
      </w:r>
      <w:r w:rsidRPr="00CC3E8E">
        <w:rPr>
          <w:rFonts w:ascii="Arial" w:hAnsi="Arial" w:cs="Arial"/>
          <w:sz w:val="22"/>
          <w:szCs w:val="22"/>
          <w:lang w:val="en-GB"/>
        </w:rPr>
        <w:t>The project is clearly aimed at developing the capacities of the communities concerned, with a</w:t>
      </w:r>
      <w:r w:rsidR="003C0E86">
        <w:rPr>
          <w:rFonts w:ascii="Arial" w:hAnsi="Arial" w:cs="Arial"/>
          <w:sz w:val="22"/>
          <w:szCs w:val="22"/>
          <w:lang w:val="en-GB"/>
        </w:rPr>
        <w:t xml:space="preserve">n emphasis </w:t>
      </w:r>
      <w:r w:rsidRPr="00CC3E8E">
        <w:rPr>
          <w:rFonts w:ascii="Arial" w:hAnsi="Arial" w:cs="Arial"/>
          <w:sz w:val="22"/>
          <w:szCs w:val="22"/>
          <w:lang w:val="en-GB"/>
        </w:rPr>
        <w:t>on traditional custodians and youth. During</w:t>
      </w:r>
      <w:r>
        <w:rPr>
          <w:rFonts w:ascii="Arial" w:hAnsi="Arial" w:cs="Arial"/>
          <w:sz w:val="22"/>
          <w:szCs w:val="22"/>
          <w:lang w:val="en-GB"/>
        </w:rPr>
        <w:t xml:space="preserve"> </w:t>
      </w:r>
      <w:r w:rsidR="003C0E86">
        <w:rPr>
          <w:rFonts w:ascii="Arial" w:hAnsi="Arial" w:cs="Arial"/>
          <w:sz w:val="22"/>
          <w:szCs w:val="22"/>
          <w:lang w:val="en-GB"/>
        </w:rPr>
        <w:t xml:space="preserve">the </w:t>
      </w:r>
      <w:r w:rsidRPr="00CC3E8E">
        <w:rPr>
          <w:rFonts w:ascii="Arial" w:hAnsi="Arial" w:cs="Arial"/>
          <w:sz w:val="22"/>
          <w:szCs w:val="22"/>
          <w:lang w:val="en-GB"/>
        </w:rPr>
        <w:t xml:space="preserve">various training workshops, </w:t>
      </w:r>
      <w:r>
        <w:rPr>
          <w:rFonts w:ascii="Arial" w:hAnsi="Arial" w:cs="Arial"/>
          <w:sz w:val="22"/>
          <w:szCs w:val="22"/>
          <w:lang w:val="en-GB"/>
        </w:rPr>
        <w:t xml:space="preserve">seventy students will be trained by practitioners </w:t>
      </w:r>
      <w:r w:rsidR="003C0E86">
        <w:rPr>
          <w:rFonts w:ascii="Arial" w:hAnsi="Arial" w:cs="Arial"/>
          <w:sz w:val="22"/>
          <w:szCs w:val="22"/>
          <w:lang w:val="en-GB"/>
        </w:rPr>
        <w:t xml:space="preserve">on sharing </w:t>
      </w:r>
      <w:r>
        <w:rPr>
          <w:rFonts w:ascii="Arial" w:hAnsi="Arial" w:cs="Arial"/>
          <w:sz w:val="22"/>
          <w:szCs w:val="22"/>
          <w:lang w:val="en-GB"/>
        </w:rPr>
        <w:t>and transmit</w:t>
      </w:r>
      <w:r w:rsidR="003C0E86">
        <w:rPr>
          <w:rFonts w:ascii="Arial" w:hAnsi="Arial" w:cs="Arial"/>
          <w:sz w:val="22"/>
          <w:szCs w:val="22"/>
          <w:lang w:val="en-GB"/>
        </w:rPr>
        <w:t>ting</w:t>
      </w:r>
      <w:r>
        <w:rPr>
          <w:rFonts w:ascii="Arial" w:hAnsi="Arial" w:cs="Arial"/>
          <w:sz w:val="22"/>
          <w:szCs w:val="22"/>
          <w:lang w:val="en-GB"/>
        </w:rPr>
        <w:t xml:space="preserve"> their traditional knowledge </w:t>
      </w:r>
      <w:r w:rsidR="003C0E86">
        <w:rPr>
          <w:rFonts w:ascii="Arial" w:hAnsi="Arial" w:cs="Arial"/>
          <w:sz w:val="22"/>
          <w:szCs w:val="22"/>
          <w:lang w:val="en-GB"/>
        </w:rPr>
        <w:t xml:space="preserve">related to </w:t>
      </w:r>
      <w:r>
        <w:rPr>
          <w:rFonts w:ascii="Arial" w:hAnsi="Arial" w:cs="Arial"/>
          <w:sz w:val="22"/>
          <w:szCs w:val="22"/>
          <w:lang w:val="en-GB"/>
        </w:rPr>
        <w:t xml:space="preserve">specific </w:t>
      </w:r>
      <w:r w:rsidR="003C0E86">
        <w:rPr>
          <w:rFonts w:ascii="Arial" w:hAnsi="Arial" w:cs="Arial"/>
          <w:sz w:val="22"/>
          <w:szCs w:val="22"/>
          <w:lang w:val="en-GB"/>
        </w:rPr>
        <w:t>craft</w:t>
      </w:r>
      <w:r w:rsidR="003C0E86" w:rsidRPr="007325CE">
        <w:rPr>
          <w:rFonts w:ascii="Arial" w:hAnsi="Arial" w:cs="Arial"/>
          <w:sz w:val="22"/>
          <w:szCs w:val="22"/>
          <w:lang w:val="en-GB"/>
        </w:rPr>
        <w:t xml:space="preserve"> </w:t>
      </w:r>
      <w:r w:rsidRPr="007325CE">
        <w:rPr>
          <w:rFonts w:ascii="Arial" w:hAnsi="Arial" w:cs="Arial"/>
          <w:sz w:val="22"/>
          <w:szCs w:val="22"/>
          <w:lang w:val="en-GB"/>
        </w:rPr>
        <w:t>areas</w:t>
      </w:r>
      <w:r>
        <w:rPr>
          <w:rFonts w:ascii="Arial" w:hAnsi="Arial" w:cs="Arial"/>
          <w:sz w:val="22"/>
          <w:szCs w:val="22"/>
          <w:lang w:val="en-GB"/>
        </w:rPr>
        <w:t>.</w:t>
      </w:r>
      <w:r w:rsidRPr="00CC3E8E">
        <w:rPr>
          <w:rFonts w:ascii="Arial" w:hAnsi="Arial" w:cs="Arial"/>
          <w:sz w:val="22"/>
          <w:szCs w:val="22"/>
          <w:lang w:val="en-GB"/>
        </w:rPr>
        <w:t xml:space="preserve"> </w:t>
      </w:r>
      <w:r w:rsidR="003C0E86">
        <w:rPr>
          <w:rFonts w:ascii="Arial" w:hAnsi="Arial" w:cs="Arial"/>
          <w:sz w:val="22"/>
          <w:szCs w:val="22"/>
          <w:lang w:val="en-GB"/>
        </w:rPr>
        <w:t xml:space="preserve">Additionally, the project includes a capacity-building component that will benefit the church’s </w:t>
      </w:r>
      <w:r>
        <w:rPr>
          <w:rFonts w:ascii="Arial" w:hAnsi="Arial" w:cs="Arial"/>
          <w:sz w:val="22"/>
          <w:szCs w:val="22"/>
          <w:lang w:val="en-GB"/>
        </w:rPr>
        <w:t>administrative staff</w:t>
      </w:r>
      <w:r w:rsidRPr="007325CE">
        <w:rPr>
          <w:rFonts w:ascii="Arial" w:hAnsi="Arial" w:cs="Arial"/>
          <w:sz w:val="22"/>
          <w:szCs w:val="22"/>
          <w:lang w:val="en-GB"/>
        </w:rPr>
        <w:t xml:space="preserve">, academics and cultural officers </w:t>
      </w:r>
      <w:r>
        <w:rPr>
          <w:rFonts w:ascii="Arial" w:hAnsi="Arial" w:cs="Arial"/>
          <w:sz w:val="22"/>
          <w:szCs w:val="22"/>
          <w:lang w:val="en-GB"/>
        </w:rPr>
        <w:t>of</w:t>
      </w:r>
      <w:r w:rsidRPr="007325CE">
        <w:rPr>
          <w:rFonts w:ascii="Arial" w:hAnsi="Arial" w:cs="Arial"/>
          <w:sz w:val="22"/>
          <w:szCs w:val="22"/>
          <w:lang w:val="en-GB"/>
        </w:rPr>
        <w:t xml:space="preserve"> the implementing agency. </w:t>
      </w:r>
      <w:r>
        <w:rPr>
          <w:rFonts w:ascii="Arial" w:hAnsi="Arial" w:cs="Arial"/>
          <w:sz w:val="22"/>
          <w:szCs w:val="22"/>
          <w:lang w:val="en-GB"/>
        </w:rPr>
        <w:t>T</w:t>
      </w:r>
      <w:r w:rsidRPr="009B232B">
        <w:rPr>
          <w:rFonts w:ascii="Arial" w:hAnsi="Arial" w:cs="Arial"/>
          <w:sz w:val="22"/>
          <w:szCs w:val="22"/>
          <w:lang w:val="en-US" w:eastAsia="en-GB"/>
        </w:rPr>
        <w:t xml:space="preserve">he project will </w:t>
      </w:r>
      <w:r>
        <w:rPr>
          <w:rFonts w:ascii="Arial" w:hAnsi="Arial" w:cs="Arial"/>
          <w:sz w:val="22"/>
          <w:szCs w:val="22"/>
          <w:lang w:val="en-US" w:eastAsia="en-GB"/>
        </w:rPr>
        <w:t xml:space="preserve">therefore </w:t>
      </w:r>
      <w:r w:rsidRPr="009B232B">
        <w:rPr>
          <w:rFonts w:ascii="Arial" w:hAnsi="Arial" w:cs="Arial"/>
          <w:sz w:val="22"/>
          <w:szCs w:val="22"/>
          <w:lang w:val="en-US" w:eastAsia="en-GB"/>
        </w:rPr>
        <w:t>contribute to raising awareness of the importance of safeguarding living heritage and skills related to traditional crafts.</w:t>
      </w:r>
    </w:p>
    <w:p w14:paraId="1DB91D7B" w14:textId="7959685A" w:rsidR="00EB77B9" w:rsidRDefault="00EB77B9" w:rsidP="00EB77B9">
      <w:pPr>
        <w:pStyle w:val="ListParagraph"/>
        <w:spacing w:before="120" w:after="120"/>
        <w:ind w:left="1134"/>
        <w:contextualSpacing w:val="0"/>
        <w:jc w:val="both"/>
        <w:rPr>
          <w:rFonts w:ascii="Arial" w:hAnsi="Arial" w:cs="Arial"/>
          <w:sz w:val="22"/>
          <w:szCs w:val="22"/>
          <w:lang w:val="en-US"/>
        </w:rPr>
      </w:pPr>
      <w:r w:rsidRPr="00DF6C41">
        <w:rPr>
          <w:rFonts w:ascii="Arial" w:hAnsi="Arial" w:cs="Arial"/>
          <w:b/>
          <w:sz w:val="22"/>
          <w:szCs w:val="22"/>
          <w:lang w:val="en-GB"/>
        </w:rPr>
        <w:t>Criterion A.7</w:t>
      </w:r>
      <w:r w:rsidRPr="00DF6C41">
        <w:rPr>
          <w:rFonts w:ascii="Arial" w:hAnsi="Arial" w:cs="Arial"/>
          <w:sz w:val="22"/>
          <w:szCs w:val="22"/>
          <w:lang w:val="en-GB"/>
        </w:rPr>
        <w:t>:</w:t>
      </w:r>
      <w:r w:rsidRPr="00DF6C41">
        <w:rPr>
          <w:sz w:val="22"/>
          <w:szCs w:val="22"/>
          <w:lang w:val="en-GB"/>
        </w:rPr>
        <w:t xml:space="preserve"> </w:t>
      </w:r>
      <w:r w:rsidRPr="00FE2A45">
        <w:rPr>
          <w:rFonts w:ascii="Arial" w:hAnsi="Arial" w:cs="Arial"/>
          <w:sz w:val="22"/>
          <w:szCs w:val="22"/>
          <w:lang w:val="en-US"/>
        </w:rPr>
        <w:t xml:space="preserve">The State Party </w:t>
      </w:r>
      <w:r w:rsidRPr="00014A3A">
        <w:rPr>
          <w:rFonts w:ascii="Arial" w:hAnsi="Arial" w:cs="Arial"/>
          <w:sz w:val="22"/>
          <w:szCs w:val="22"/>
          <w:lang w:val="en-US"/>
        </w:rPr>
        <w:t xml:space="preserve">has </w:t>
      </w:r>
      <w:r w:rsidR="0042005F">
        <w:rPr>
          <w:rFonts w:ascii="Arial" w:hAnsi="Arial" w:cs="Arial"/>
          <w:sz w:val="22"/>
          <w:szCs w:val="22"/>
          <w:lang w:val="en-US"/>
        </w:rPr>
        <w:t xml:space="preserve">previously </w:t>
      </w:r>
      <w:r w:rsidRPr="00014A3A">
        <w:rPr>
          <w:rFonts w:ascii="Arial" w:hAnsi="Arial" w:cs="Arial"/>
          <w:sz w:val="22"/>
          <w:szCs w:val="22"/>
          <w:lang w:val="en-US"/>
        </w:rPr>
        <w:t>benefited from International Assistance from the Intangible Cultural Heritage Fund for the project entitled ‘</w:t>
      </w:r>
      <w:proofErr w:type="spellStart"/>
      <w:r w:rsidRPr="00014A3A">
        <w:rPr>
          <w:rFonts w:ascii="Arial" w:hAnsi="Arial" w:cs="Arial"/>
          <w:sz w:val="22"/>
          <w:szCs w:val="22"/>
          <w:lang w:val="en-US"/>
        </w:rPr>
        <w:t>Ongota</w:t>
      </w:r>
      <w:proofErr w:type="spellEnd"/>
      <w:r w:rsidR="00D710E3">
        <w:rPr>
          <w:rFonts w:ascii="Arial" w:hAnsi="Arial" w:cs="Arial"/>
          <w:sz w:val="22"/>
          <w:szCs w:val="22"/>
          <w:lang w:val="en-US"/>
        </w:rPr>
        <w:t xml:space="preserve">: </w:t>
      </w:r>
      <w:proofErr w:type="gramStart"/>
      <w:r w:rsidRPr="00014A3A">
        <w:rPr>
          <w:rFonts w:ascii="Arial" w:hAnsi="Arial" w:cs="Arial"/>
          <w:sz w:val="22"/>
          <w:szCs w:val="22"/>
          <w:lang w:val="en-US"/>
        </w:rPr>
        <w:t>the</w:t>
      </w:r>
      <w:proofErr w:type="gramEnd"/>
      <w:r w:rsidRPr="00014A3A">
        <w:rPr>
          <w:rFonts w:ascii="Arial" w:hAnsi="Arial" w:cs="Arial"/>
          <w:sz w:val="22"/>
          <w:szCs w:val="22"/>
          <w:lang w:val="en-US"/>
        </w:rPr>
        <w:t xml:space="preserve"> Language of the </w:t>
      </w:r>
      <w:proofErr w:type="spellStart"/>
      <w:r w:rsidRPr="00014A3A">
        <w:rPr>
          <w:rFonts w:ascii="Arial" w:hAnsi="Arial" w:cs="Arial"/>
          <w:sz w:val="22"/>
          <w:szCs w:val="22"/>
          <w:lang w:val="en-US"/>
        </w:rPr>
        <w:t>Biraile</w:t>
      </w:r>
      <w:proofErr w:type="spellEnd"/>
      <w:r>
        <w:rPr>
          <w:rFonts w:ascii="Arial" w:hAnsi="Arial" w:cs="Arial"/>
          <w:sz w:val="22"/>
          <w:szCs w:val="22"/>
          <w:lang w:val="en-US"/>
        </w:rPr>
        <w:t xml:space="preserve">’ </w:t>
      </w:r>
      <w:r w:rsidRPr="00014A3A">
        <w:rPr>
          <w:rFonts w:ascii="Arial" w:hAnsi="Arial" w:cs="Arial"/>
          <w:sz w:val="22"/>
          <w:szCs w:val="22"/>
          <w:lang w:val="en-US"/>
        </w:rPr>
        <w:t>(file no. 0</w:t>
      </w:r>
      <w:r>
        <w:rPr>
          <w:rFonts w:ascii="Arial" w:hAnsi="Arial" w:cs="Arial"/>
          <w:sz w:val="22"/>
          <w:szCs w:val="22"/>
          <w:lang w:val="en-US"/>
        </w:rPr>
        <w:t>0176</w:t>
      </w:r>
      <w:r w:rsidRPr="00014A3A">
        <w:rPr>
          <w:rFonts w:ascii="Arial" w:hAnsi="Arial" w:cs="Arial"/>
          <w:sz w:val="22"/>
          <w:szCs w:val="22"/>
          <w:lang w:val="en-US"/>
        </w:rPr>
        <w:t xml:space="preserve">, </w:t>
      </w:r>
      <w:r>
        <w:rPr>
          <w:rFonts w:ascii="Arial" w:hAnsi="Arial" w:cs="Arial"/>
          <w:sz w:val="22"/>
          <w:szCs w:val="22"/>
          <w:lang w:val="en-US"/>
        </w:rPr>
        <w:t>December 2008 – April 2009</w:t>
      </w:r>
      <w:r w:rsidRPr="00014A3A">
        <w:rPr>
          <w:rFonts w:ascii="Arial" w:hAnsi="Arial" w:cs="Arial"/>
          <w:sz w:val="22"/>
          <w:szCs w:val="22"/>
          <w:lang w:val="en-US"/>
        </w:rPr>
        <w:t>, US$</w:t>
      </w:r>
      <w:r>
        <w:rPr>
          <w:rFonts w:ascii="Arial" w:hAnsi="Arial" w:cs="Arial"/>
          <w:sz w:val="22"/>
          <w:szCs w:val="22"/>
          <w:lang w:val="en-US"/>
        </w:rPr>
        <w:t>5,000</w:t>
      </w:r>
      <w:r w:rsidRPr="00014A3A">
        <w:rPr>
          <w:rFonts w:ascii="Arial" w:hAnsi="Arial" w:cs="Arial"/>
          <w:sz w:val="22"/>
          <w:szCs w:val="22"/>
          <w:lang w:val="en-US"/>
        </w:rPr>
        <w:t xml:space="preserve">). The work stipulated by the contract related to this assistance </w:t>
      </w:r>
      <w:r w:rsidR="00A37C7D">
        <w:rPr>
          <w:rFonts w:ascii="Arial" w:hAnsi="Arial" w:cs="Arial"/>
          <w:sz w:val="22"/>
          <w:szCs w:val="22"/>
          <w:lang w:val="en-US"/>
        </w:rPr>
        <w:t>was</w:t>
      </w:r>
      <w:r w:rsidRPr="00014A3A">
        <w:rPr>
          <w:rFonts w:ascii="Arial" w:hAnsi="Arial" w:cs="Arial"/>
          <w:sz w:val="22"/>
          <w:szCs w:val="22"/>
          <w:lang w:val="en-US"/>
        </w:rPr>
        <w:t xml:space="preserve"> carried out in accordance with UNESCO regulations.</w:t>
      </w:r>
    </w:p>
    <w:p w14:paraId="61ACB32D" w14:textId="382FDF10" w:rsidR="00EB77B9" w:rsidRPr="00DF6C41" w:rsidRDefault="00EB77B9" w:rsidP="00EB77B9">
      <w:pPr>
        <w:pStyle w:val="ListParagraph"/>
        <w:spacing w:before="120" w:after="120"/>
        <w:ind w:left="1134"/>
        <w:contextualSpacing w:val="0"/>
        <w:jc w:val="both"/>
        <w:rPr>
          <w:rFonts w:ascii="Arial" w:hAnsi="Arial" w:cs="Arial"/>
          <w:sz w:val="22"/>
          <w:szCs w:val="22"/>
          <w:lang w:val="en-GB"/>
        </w:rPr>
      </w:pPr>
      <w:r w:rsidRPr="00DF6C41">
        <w:rPr>
          <w:rFonts w:ascii="Arial" w:hAnsi="Arial" w:cs="Arial"/>
          <w:b/>
          <w:sz w:val="22"/>
          <w:szCs w:val="22"/>
          <w:lang w:val="en-GB"/>
        </w:rPr>
        <w:t>Paragraph 10(a)</w:t>
      </w:r>
      <w:r w:rsidRPr="00DF6C41">
        <w:rPr>
          <w:rFonts w:ascii="Arial" w:hAnsi="Arial" w:cs="Arial"/>
          <w:sz w:val="22"/>
          <w:szCs w:val="22"/>
          <w:lang w:val="en-GB"/>
        </w:rPr>
        <w:t>: The proposed activities are local in scope and imply cooperation with local and national implementing partners</w:t>
      </w:r>
      <w:r w:rsidR="0042005F">
        <w:rPr>
          <w:rFonts w:ascii="Arial" w:hAnsi="Arial" w:cs="Arial"/>
          <w:sz w:val="22"/>
          <w:szCs w:val="22"/>
          <w:lang w:val="en-GB"/>
        </w:rPr>
        <w:t>,</w:t>
      </w:r>
      <w:r w:rsidRPr="00DF6C41">
        <w:rPr>
          <w:rFonts w:ascii="Arial" w:hAnsi="Arial" w:cs="Arial"/>
          <w:sz w:val="22"/>
          <w:szCs w:val="22"/>
          <w:lang w:val="en-GB"/>
        </w:rPr>
        <w:t xml:space="preserve"> </w:t>
      </w:r>
      <w:r>
        <w:rPr>
          <w:rFonts w:ascii="Arial" w:hAnsi="Arial" w:cs="Arial"/>
          <w:sz w:val="22"/>
          <w:szCs w:val="22"/>
          <w:lang w:val="en-GB"/>
        </w:rPr>
        <w:t xml:space="preserve">such as </w:t>
      </w:r>
      <w:r w:rsidRPr="00DF6C41">
        <w:rPr>
          <w:rFonts w:ascii="Arial" w:hAnsi="Arial" w:cs="Arial"/>
          <w:sz w:val="22"/>
          <w:szCs w:val="22"/>
          <w:lang w:val="en-GB"/>
        </w:rPr>
        <w:t xml:space="preserve">the </w:t>
      </w:r>
      <w:r w:rsidRPr="0009426D">
        <w:rPr>
          <w:rFonts w:ascii="Arial" w:hAnsi="Arial" w:cs="Arial"/>
          <w:sz w:val="22"/>
          <w:szCs w:val="22"/>
          <w:lang w:val="en-GB"/>
        </w:rPr>
        <w:t xml:space="preserve">Ethiopian Orthodox </w:t>
      </w:r>
      <w:proofErr w:type="spellStart"/>
      <w:r w:rsidRPr="0009426D">
        <w:rPr>
          <w:rFonts w:ascii="Arial" w:hAnsi="Arial" w:cs="Arial"/>
          <w:sz w:val="22"/>
          <w:szCs w:val="22"/>
          <w:lang w:val="en-GB"/>
        </w:rPr>
        <w:t>Tewahido</w:t>
      </w:r>
      <w:proofErr w:type="spellEnd"/>
      <w:r w:rsidRPr="0009426D">
        <w:rPr>
          <w:rFonts w:ascii="Arial" w:hAnsi="Arial" w:cs="Arial"/>
          <w:sz w:val="22"/>
          <w:szCs w:val="22"/>
          <w:lang w:val="en-GB"/>
        </w:rPr>
        <w:t xml:space="preserve"> Church</w:t>
      </w:r>
      <w:r>
        <w:rPr>
          <w:rFonts w:ascii="Arial" w:hAnsi="Arial" w:cs="Arial"/>
          <w:sz w:val="22"/>
          <w:szCs w:val="22"/>
          <w:lang w:val="en-GB"/>
        </w:rPr>
        <w:t xml:space="preserve">, the Ethiopian National Commission for UNESCO and the UNESCO Office in Addis Ababa. </w:t>
      </w:r>
      <w:r w:rsidR="0042005F">
        <w:rPr>
          <w:rFonts w:ascii="Arial" w:hAnsi="Arial" w:cs="Arial"/>
          <w:sz w:val="22"/>
          <w:szCs w:val="22"/>
          <w:lang w:val="en-GB"/>
        </w:rPr>
        <w:t xml:space="preserve">The project </w:t>
      </w:r>
      <w:r>
        <w:rPr>
          <w:rFonts w:ascii="Arial" w:hAnsi="Arial" w:cs="Arial"/>
          <w:sz w:val="22"/>
          <w:szCs w:val="22"/>
          <w:lang w:val="en-GB"/>
        </w:rPr>
        <w:t xml:space="preserve">also foresees the </w:t>
      </w:r>
      <w:r w:rsidRPr="0009426D">
        <w:rPr>
          <w:rFonts w:ascii="Arial" w:hAnsi="Arial" w:cs="Arial"/>
          <w:sz w:val="22"/>
          <w:szCs w:val="22"/>
          <w:lang w:val="en-GB"/>
        </w:rPr>
        <w:t xml:space="preserve">active participation </w:t>
      </w:r>
      <w:r>
        <w:rPr>
          <w:rFonts w:ascii="Arial" w:hAnsi="Arial" w:cs="Arial"/>
          <w:sz w:val="22"/>
          <w:szCs w:val="22"/>
          <w:lang w:val="en-GB"/>
        </w:rPr>
        <w:t xml:space="preserve">of </w:t>
      </w:r>
      <w:r w:rsidRPr="0009426D">
        <w:rPr>
          <w:rFonts w:ascii="Arial" w:hAnsi="Arial" w:cs="Arial"/>
          <w:sz w:val="22"/>
          <w:szCs w:val="22"/>
          <w:lang w:val="en-GB"/>
        </w:rPr>
        <w:t xml:space="preserve">academia, representatives of student </w:t>
      </w:r>
      <w:r>
        <w:rPr>
          <w:rFonts w:ascii="Arial" w:hAnsi="Arial" w:cs="Arial"/>
          <w:sz w:val="22"/>
          <w:szCs w:val="22"/>
          <w:lang w:val="en-GB"/>
        </w:rPr>
        <w:t>associations</w:t>
      </w:r>
      <w:r w:rsidRPr="0009426D">
        <w:rPr>
          <w:rFonts w:ascii="Arial" w:hAnsi="Arial" w:cs="Arial"/>
          <w:sz w:val="22"/>
          <w:szCs w:val="22"/>
          <w:lang w:val="en-GB"/>
        </w:rPr>
        <w:t>, government</w:t>
      </w:r>
      <w:r>
        <w:rPr>
          <w:rFonts w:ascii="Arial" w:hAnsi="Arial" w:cs="Arial"/>
          <w:sz w:val="22"/>
          <w:szCs w:val="22"/>
          <w:lang w:val="en-GB"/>
        </w:rPr>
        <w:t xml:space="preserve"> officials </w:t>
      </w:r>
      <w:r w:rsidRPr="0009426D">
        <w:rPr>
          <w:rFonts w:ascii="Arial" w:hAnsi="Arial" w:cs="Arial"/>
          <w:sz w:val="22"/>
          <w:szCs w:val="22"/>
          <w:lang w:val="en-GB"/>
        </w:rPr>
        <w:t>and civil society organisations.</w:t>
      </w:r>
    </w:p>
    <w:p w14:paraId="3962A7BB" w14:textId="0505B872" w:rsidR="00EB77B9" w:rsidRDefault="00EB77B9" w:rsidP="00EB77B9">
      <w:pPr>
        <w:pStyle w:val="ListParagraph"/>
        <w:spacing w:before="120" w:after="120"/>
        <w:ind w:left="1134"/>
        <w:contextualSpacing w:val="0"/>
        <w:jc w:val="both"/>
        <w:rPr>
          <w:rFonts w:ascii="Arial" w:hAnsi="Arial" w:cs="Arial"/>
          <w:sz w:val="22"/>
          <w:szCs w:val="22"/>
          <w:lang w:val="en-GB"/>
        </w:rPr>
      </w:pPr>
      <w:r w:rsidRPr="00DF6C41">
        <w:rPr>
          <w:rFonts w:ascii="Arial" w:hAnsi="Arial" w:cs="Arial"/>
          <w:b/>
          <w:bCs/>
          <w:sz w:val="22"/>
          <w:szCs w:val="22"/>
          <w:lang w:val="en-GB"/>
        </w:rPr>
        <w:t>Paragraph 10(b)</w:t>
      </w:r>
      <w:r w:rsidRPr="00DF6C41">
        <w:rPr>
          <w:rFonts w:ascii="Arial" w:hAnsi="Arial" w:cs="Arial"/>
          <w:sz w:val="22"/>
          <w:szCs w:val="22"/>
          <w:lang w:val="en-GB"/>
        </w:rPr>
        <w:t>:</w:t>
      </w:r>
      <w:r>
        <w:rPr>
          <w:rFonts w:ascii="Arial" w:hAnsi="Arial" w:cs="Arial"/>
          <w:sz w:val="22"/>
          <w:szCs w:val="22"/>
          <w:lang w:val="en-GB"/>
        </w:rPr>
        <w:t xml:space="preserve"> </w:t>
      </w:r>
      <w:r w:rsidRPr="0070170B">
        <w:rPr>
          <w:rFonts w:ascii="Arial" w:hAnsi="Arial" w:cs="Arial"/>
          <w:sz w:val="22"/>
          <w:szCs w:val="22"/>
          <w:lang w:val="en-GB"/>
        </w:rPr>
        <w:t>The request highlights that the project</w:t>
      </w:r>
      <w:r>
        <w:rPr>
          <w:rFonts w:ascii="Arial" w:hAnsi="Arial" w:cs="Arial"/>
          <w:sz w:val="22"/>
          <w:szCs w:val="22"/>
          <w:lang w:val="en-GB"/>
        </w:rPr>
        <w:t xml:space="preserve"> will </w:t>
      </w:r>
      <w:r w:rsidR="00123EDB">
        <w:rPr>
          <w:rFonts w:ascii="Arial" w:hAnsi="Arial" w:cs="Arial"/>
          <w:sz w:val="22"/>
          <w:szCs w:val="22"/>
          <w:lang w:val="en-GB"/>
        </w:rPr>
        <w:t xml:space="preserve">benefit both </w:t>
      </w:r>
      <w:r>
        <w:rPr>
          <w:rFonts w:ascii="Arial" w:hAnsi="Arial" w:cs="Arial"/>
          <w:sz w:val="22"/>
          <w:szCs w:val="22"/>
          <w:lang w:val="en-GB"/>
        </w:rPr>
        <w:t xml:space="preserve">the communities and the Ethiopian church at national level. </w:t>
      </w:r>
      <w:r w:rsidRPr="006738C1">
        <w:rPr>
          <w:rFonts w:ascii="Arial" w:hAnsi="Arial" w:cs="Arial"/>
          <w:sz w:val="22"/>
          <w:szCs w:val="22"/>
          <w:lang w:val="en-GB"/>
        </w:rPr>
        <w:t xml:space="preserve">In addition, the institutions involved in the project will benefit from the </w:t>
      </w:r>
      <w:r w:rsidR="00123EDB" w:rsidRPr="006738C1">
        <w:rPr>
          <w:rFonts w:ascii="Arial" w:hAnsi="Arial" w:cs="Arial"/>
          <w:sz w:val="22"/>
          <w:szCs w:val="22"/>
          <w:lang w:val="en-GB"/>
        </w:rPr>
        <w:t>capacity</w:t>
      </w:r>
      <w:r w:rsidR="00123EDB">
        <w:rPr>
          <w:rFonts w:ascii="Arial" w:hAnsi="Arial" w:cs="Arial"/>
          <w:sz w:val="22"/>
          <w:szCs w:val="22"/>
          <w:lang w:val="en-GB"/>
        </w:rPr>
        <w:t>-</w:t>
      </w:r>
      <w:r w:rsidRPr="006738C1">
        <w:rPr>
          <w:rFonts w:ascii="Arial" w:hAnsi="Arial" w:cs="Arial"/>
          <w:sz w:val="22"/>
          <w:szCs w:val="22"/>
          <w:lang w:val="en-GB"/>
        </w:rPr>
        <w:t xml:space="preserve">building </w:t>
      </w:r>
      <w:r>
        <w:rPr>
          <w:rFonts w:ascii="Arial" w:hAnsi="Arial" w:cs="Arial"/>
          <w:sz w:val="22"/>
          <w:szCs w:val="22"/>
          <w:lang w:val="en-GB"/>
        </w:rPr>
        <w:t>activities</w:t>
      </w:r>
      <w:r w:rsidRPr="006738C1">
        <w:rPr>
          <w:rFonts w:ascii="Arial" w:hAnsi="Arial" w:cs="Arial"/>
          <w:sz w:val="22"/>
          <w:szCs w:val="22"/>
          <w:lang w:val="en-GB"/>
        </w:rPr>
        <w:t xml:space="preserve">. These trainings </w:t>
      </w:r>
      <w:r w:rsidR="00123EDB">
        <w:rPr>
          <w:rFonts w:ascii="Arial" w:hAnsi="Arial" w:cs="Arial"/>
          <w:sz w:val="22"/>
          <w:szCs w:val="22"/>
          <w:lang w:val="en-GB"/>
        </w:rPr>
        <w:t>have the potential to</w:t>
      </w:r>
      <w:r w:rsidR="00123EDB" w:rsidRPr="006738C1">
        <w:rPr>
          <w:rFonts w:ascii="Arial" w:hAnsi="Arial" w:cs="Arial"/>
          <w:sz w:val="22"/>
          <w:szCs w:val="22"/>
          <w:lang w:val="en-GB"/>
        </w:rPr>
        <w:t xml:space="preserve"> </w:t>
      </w:r>
      <w:r w:rsidRPr="006738C1">
        <w:rPr>
          <w:rFonts w:ascii="Arial" w:hAnsi="Arial" w:cs="Arial"/>
          <w:sz w:val="22"/>
          <w:szCs w:val="22"/>
          <w:lang w:val="en-GB"/>
        </w:rPr>
        <w:t xml:space="preserve">enable teachers and students to create their own sources of income, </w:t>
      </w:r>
      <w:r>
        <w:rPr>
          <w:rFonts w:ascii="Arial" w:hAnsi="Arial" w:cs="Arial"/>
          <w:sz w:val="22"/>
          <w:szCs w:val="22"/>
          <w:lang w:val="en-GB"/>
        </w:rPr>
        <w:t xml:space="preserve">thus contributing </w:t>
      </w:r>
      <w:r w:rsidRPr="006738C1">
        <w:rPr>
          <w:rFonts w:ascii="Arial" w:hAnsi="Arial" w:cs="Arial"/>
          <w:sz w:val="22"/>
          <w:szCs w:val="22"/>
          <w:lang w:val="en-GB"/>
        </w:rPr>
        <w:t xml:space="preserve">to </w:t>
      </w:r>
      <w:r w:rsidR="00824FAD" w:rsidRPr="006738C1">
        <w:rPr>
          <w:rFonts w:ascii="Arial" w:hAnsi="Arial" w:cs="Arial"/>
          <w:sz w:val="22"/>
          <w:szCs w:val="22"/>
          <w:lang w:val="en-GB"/>
        </w:rPr>
        <w:t>improv</w:t>
      </w:r>
      <w:r w:rsidR="00824FAD">
        <w:rPr>
          <w:rFonts w:ascii="Arial" w:hAnsi="Arial" w:cs="Arial"/>
          <w:sz w:val="22"/>
          <w:szCs w:val="22"/>
          <w:lang w:val="en-GB"/>
        </w:rPr>
        <w:t>ing</w:t>
      </w:r>
      <w:r w:rsidR="00824FAD" w:rsidRPr="006738C1">
        <w:rPr>
          <w:rFonts w:ascii="Arial" w:hAnsi="Arial" w:cs="Arial"/>
          <w:sz w:val="22"/>
          <w:szCs w:val="22"/>
          <w:lang w:val="en-GB"/>
        </w:rPr>
        <w:t xml:space="preserve"> </w:t>
      </w:r>
      <w:r w:rsidRPr="006738C1">
        <w:rPr>
          <w:rFonts w:ascii="Arial" w:hAnsi="Arial" w:cs="Arial"/>
          <w:sz w:val="22"/>
          <w:szCs w:val="22"/>
          <w:lang w:val="en-GB"/>
        </w:rPr>
        <w:t>their living conditions.</w:t>
      </w:r>
    </w:p>
    <w:p w14:paraId="18C9775E" w14:textId="77777777" w:rsidR="00EB77B9"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7225A9">
        <w:rPr>
          <w:rFonts w:ascii="Arial" w:hAnsi="Arial" w:cs="Arial"/>
          <w:sz w:val="22"/>
          <w:szCs w:val="22"/>
          <w:u w:val="single"/>
          <w:lang w:val="en-GB"/>
        </w:rPr>
        <w:t>Approves</w:t>
      </w:r>
      <w:r w:rsidRPr="007225A9">
        <w:rPr>
          <w:rFonts w:ascii="Arial" w:hAnsi="Arial" w:cs="Arial"/>
          <w:sz w:val="22"/>
          <w:szCs w:val="22"/>
          <w:lang w:val="en-GB"/>
        </w:rPr>
        <w:t xml:space="preserve"> the International Assistance request from </w:t>
      </w:r>
      <w:r w:rsidRPr="007225A9">
        <w:rPr>
          <w:rFonts w:ascii="Arial" w:hAnsi="Arial" w:cs="Arial"/>
          <w:b/>
          <w:bCs/>
          <w:sz w:val="22"/>
          <w:szCs w:val="22"/>
          <w:lang w:val="en-GB"/>
        </w:rPr>
        <w:t>Ethiopia</w:t>
      </w:r>
      <w:r w:rsidRPr="007225A9">
        <w:rPr>
          <w:rFonts w:ascii="Arial" w:hAnsi="Arial" w:cs="Arial"/>
          <w:sz w:val="22"/>
          <w:szCs w:val="22"/>
          <w:lang w:val="en-GB"/>
        </w:rPr>
        <w:t xml:space="preserve"> for the project entitled </w:t>
      </w:r>
      <w:r w:rsidRPr="007225A9">
        <w:rPr>
          <w:rFonts w:ascii="Arial" w:hAnsi="Arial" w:cs="Arial"/>
          <w:b/>
          <w:bCs/>
          <w:sz w:val="22"/>
          <w:szCs w:val="22"/>
          <w:lang w:val="en-GB"/>
        </w:rPr>
        <w:t xml:space="preserve">Emergency </w:t>
      </w:r>
      <w:r>
        <w:rPr>
          <w:rFonts w:ascii="Arial" w:hAnsi="Arial" w:cs="Arial"/>
          <w:b/>
          <w:bCs/>
          <w:sz w:val="22"/>
          <w:szCs w:val="22"/>
          <w:lang w:val="en-GB"/>
        </w:rPr>
        <w:t>r</w:t>
      </w:r>
      <w:r w:rsidRPr="007225A9">
        <w:rPr>
          <w:rFonts w:ascii="Arial" w:hAnsi="Arial" w:cs="Arial"/>
          <w:b/>
          <w:bCs/>
          <w:sz w:val="22"/>
          <w:szCs w:val="22"/>
          <w:lang w:val="en-GB"/>
        </w:rPr>
        <w:t xml:space="preserve">esponse to </w:t>
      </w:r>
      <w:r>
        <w:rPr>
          <w:rFonts w:ascii="Arial" w:hAnsi="Arial" w:cs="Arial"/>
          <w:b/>
          <w:bCs/>
          <w:sz w:val="22"/>
          <w:szCs w:val="22"/>
          <w:lang w:val="en-GB"/>
        </w:rPr>
        <w:t>s</w:t>
      </w:r>
      <w:r w:rsidRPr="007225A9">
        <w:rPr>
          <w:rFonts w:ascii="Arial" w:hAnsi="Arial" w:cs="Arial"/>
          <w:b/>
          <w:bCs/>
          <w:sz w:val="22"/>
          <w:szCs w:val="22"/>
          <w:lang w:val="en-GB"/>
        </w:rPr>
        <w:t xml:space="preserve">afeguard the </w:t>
      </w:r>
      <w:r>
        <w:rPr>
          <w:rFonts w:ascii="Arial" w:hAnsi="Arial" w:cs="Arial"/>
          <w:b/>
          <w:bCs/>
          <w:sz w:val="22"/>
          <w:szCs w:val="22"/>
          <w:lang w:val="en-GB"/>
        </w:rPr>
        <w:t>i</w:t>
      </w:r>
      <w:r w:rsidRPr="007225A9">
        <w:rPr>
          <w:rFonts w:ascii="Arial" w:hAnsi="Arial" w:cs="Arial"/>
          <w:b/>
          <w:bCs/>
          <w:sz w:val="22"/>
          <w:szCs w:val="22"/>
          <w:lang w:val="en-GB"/>
        </w:rPr>
        <w:t xml:space="preserve">ntangible </w:t>
      </w:r>
      <w:r>
        <w:rPr>
          <w:rFonts w:ascii="Arial" w:hAnsi="Arial" w:cs="Arial"/>
          <w:b/>
          <w:bCs/>
          <w:sz w:val="22"/>
          <w:szCs w:val="22"/>
          <w:lang w:val="en-GB"/>
        </w:rPr>
        <w:t>c</w:t>
      </w:r>
      <w:r w:rsidRPr="007225A9">
        <w:rPr>
          <w:rFonts w:ascii="Arial" w:hAnsi="Arial" w:cs="Arial"/>
          <w:b/>
          <w:bCs/>
          <w:sz w:val="22"/>
          <w:szCs w:val="22"/>
          <w:lang w:val="en-GB"/>
        </w:rPr>
        <w:t xml:space="preserve">ultural </w:t>
      </w:r>
      <w:r>
        <w:rPr>
          <w:rFonts w:ascii="Arial" w:hAnsi="Arial" w:cs="Arial"/>
          <w:b/>
          <w:bCs/>
          <w:sz w:val="22"/>
          <w:szCs w:val="22"/>
          <w:lang w:val="en-GB"/>
        </w:rPr>
        <w:t>h</w:t>
      </w:r>
      <w:r w:rsidRPr="007225A9">
        <w:rPr>
          <w:rFonts w:ascii="Arial" w:hAnsi="Arial" w:cs="Arial"/>
          <w:b/>
          <w:bCs/>
          <w:sz w:val="22"/>
          <w:szCs w:val="22"/>
          <w:lang w:val="en-GB"/>
        </w:rPr>
        <w:t>eritage of Lalibela World Heritage property and the surrounding area endangered by conflict</w:t>
      </w:r>
      <w:r w:rsidRPr="007225A9">
        <w:rPr>
          <w:rFonts w:ascii="Arial" w:hAnsi="Arial" w:cs="Arial"/>
          <w:sz w:val="22"/>
          <w:szCs w:val="22"/>
          <w:lang w:val="en-GB"/>
        </w:rPr>
        <w:t xml:space="preserve"> and </w:t>
      </w:r>
      <w:r w:rsidRPr="007225A9">
        <w:rPr>
          <w:rFonts w:ascii="Arial" w:hAnsi="Arial" w:cs="Arial"/>
          <w:sz w:val="22"/>
          <w:szCs w:val="22"/>
          <w:u w:val="single"/>
          <w:lang w:val="en-GB"/>
        </w:rPr>
        <w:t>grants</w:t>
      </w:r>
      <w:r w:rsidRPr="007225A9">
        <w:rPr>
          <w:rFonts w:ascii="Arial" w:hAnsi="Arial" w:cs="Arial"/>
          <w:sz w:val="22"/>
          <w:szCs w:val="22"/>
          <w:lang w:val="en-GB"/>
        </w:rPr>
        <w:t xml:space="preserve"> the amount of </w:t>
      </w:r>
      <w:r w:rsidRPr="00A104F8">
        <w:rPr>
          <w:rFonts w:ascii="Arial" w:hAnsi="Arial" w:cs="Arial"/>
          <w:sz w:val="22"/>
          <w:szCs w:val="22"/>
          <w:lang w:val="en-GB"/>
        </w:rPr>
        <w:t>US$</w:t>
      </w:r>
      <w:r w:rsidRPr="007225A9">
        <w:rPr>
          <w:rFonts w:ascii="Arial" w:hAnsi="Arial" w:cs="Arial"/>
          <w:sz w:val="22"/>
          <w:szCs w:val="22"/>
          <w:lang w:val="en-GB"/>
        </w:rPr>
        <w:t>150,000 to the State Party for this purpose;</w:t>
      </w:r>
    </w:p>
    <w:p w14:paraId="03F5211A" w14:textId="2936E6F5" w:rsidR="00EB77B9" w:rsidRDefault="00EB77B9" w:rsidP="00EB77B9">
      <w:pPr>
        <w:pStyle w:val="COMParaDecision"/>
        <w:numPr>
          <w:ilvl w:val="0"/>
          <w:numId w:val="14"/>
        </w:numPr>
        <w:spacing w:before="120"/>
        <w:ind w:left="1134" w:hanging="567"/>
        <w:rPr>
          <w:rFonts w:eastAsia="Times New Roman"/>
          <w:u w:val="none"/>
        </w:rPr>
      </w:pPr>
      <w:r w:rsidRPr="00731FA6">
        <w:rPr>
          <w:rFonts w:eastAsia="Times New Roman"/>
        </w:rPr>
        <w:t>Commends</w:t>
      </w:r>
      <w:r w:rsidRPr="00731FA6">
        <w:rPr>
          <w:rFonts w:eastAsia="Times New Roman"/>
          <w:u w:val="none"/>
        </w:rPr>
        <w:t xml:space="preserve"> the State Party for submitting an International </w:t>
      </w:r>
      <w:r>
        <w:rPr>
          <w:rFonts w:eastAsia="Times New Roman"/>
          <w:u w:val="none"/>
        </w:rPr>
        <w:t>A</w:t>
      </w:r>
      <w:r w:rsidRPr="00731FA6">
        <w:rPr>
          <w:rFonts w:eastAsia="Times New Roman"/>
          <w:u w:val="none"/>
        </w:rPr>
        <w:t>ssistance with an integrated approach to heritage safeguarding</w:t>
      </w:r>
      <w:r w:rsidR="00F53E7B">
        <w:rPr>
          <w:rFonts w:eastAsia="Times New Roman"/>
          <w:u w:val="none"/>
        </w:rPr>
        <w:t>, which recognizes the interdependence between</w:t>
      </w:r>
      <w:r w:rsidRPr="00731FA6">
        <w:rPr>
          <w:rFonts w:eastAsia="Times New Roman"/>
          <w:u w:val="none"/>
        </w:rPr>
        <w:t xml:space="preserve"> the protection of the Outstanding Universal Value of the World Heritage property </w:t>
      </w:r>
      <w:r w:rsidR="00F53E7B">
        <w:rPr>
          <w:rFonts w:eastAsia="Times New Roman"/>
          <w:u w:val="none"/>
        </w:rPr>
        <w:t>and</w:t>
      </w:r>
      <w:r w:rsidRPr="00731FA6">
        <w:rPr>
          <w:rFonts w:eastAsia="Times New Roman"/>
          <w:u w:val="none"/>
        </w:rPr>
        <w:t xml:space="preserve"> the safeguarding of </w:t>
      </w:r>
      <w:r w:rsidR="009237B7">
        <w:rPr>
          <w:rFonts w:eastAsia="Times New Roman"/>
          <w:u w:val="none"/>
        </w:rPr>
        <w:t xml:space="preserve">intangible cultural heritage practiced by the communities concerned </w:t>
      </w:r>
      <w:r w:rsidR="00D46FCB">
        <w:rPr>
          <w:rFonts w:eastAsia="Times New Roman"/>
          <w:u w:val="none"/>
        </w:rPr>
        <w:t xml:space="preserve">at </w:t>
      </w:r>
      <w:r w:rsidR="009237B7">
        <w:rPr>
          <w:rFonts w:eastAsia="Times New Roman"/>
          <w:u w:val="none"/>
        </w:rPr>
        <w:t>that property</w:t>
      </w:r>
      <w:r>
        <w:rPr>
          <w:rFonts w:eastAsia="Times New Roman"/>
          <w:u w:val="none"/>
        </w:rPr>
        <w:t>;</w:t>
      </w:r>
    </w:p>
    <w:p w14:paraId="6E038EA7" w14:textId="68ED6EED" w:rsidR="00EB77B9" w:rsidRPr="00A104F8" w:rsidRDefault="00EB77B9" w:rsidP="00EB77B9">
      <w:pPr>
        <w:pStyle w:val="ListParagraph"/>
        <w:numPr>
          <w:ilvl w:val="0"/>
          <w:numId w:val="14"/>
        </w:numPr>
        <w:spacing w:before="120" w:after="120"/>
        <w:ind w:left="1134" w:hanging="567"/>
        <w:contextualSpacing w:val="0"/>
        <w:jc w:val="both"/>
        <w:rPr>
          <w:rFonts w:ascii="Arial" w:hAnsi="Arial" w:cs="Arial"/>
          <w:sz w:val="22"/>
          <w:szCs w:val="22"/>
          <w:lang w:val="en-GB"/>
        </w:rPr>
      </w:pPr>
      <w:r w:rsidRPr="00A104F8">
        <w:rPr>
          <w:rFonts w:ascii="Arial" w:hAnsi="Arial" w:cs="Arial"/>
          <w:sz w:val="22"/>
          <w:szCs w:val="22"/>
          <w:u w:val="single"/>
          <w:lang w:val="en-US"/>
        </w:rPr>
        <w:t>Encourages</w:t>
      </w:r>
      <w:r w:rsidRPr="00A104F8">
        <w:rPr>
          <w:rFonts w:ascii="Arial" w:hAnsi="Arial" w:cs="Arial"/>
          <w:sz w:val="22"/>
          <w:szCs w:val="22"/>
          <w:lang w:val="en-US"/>
        </w:rPr>
        <w:t xml:space="preserve"> the State Party to share its experiences and </w:t>
      </w:r>
      <w:r w:rsidR="009237B7">
        <w:rPr>
          <w:rFonts w:ascii="Arial" w:hAnsi="Arial" w:cs="Arial"/>
          <w:sz w:val="22"/>
          <w:szCs w:val="22"/>
          <w:lang w:val="en-US"/>
        </w:rPr>
        <w:t>the</w:t>
      </w:r>
      <w:r w:rsidRPr="00A104F8">
        <w:rPr>
          <w:rFonts w:ascii="Arial" w:hAnsi="Arial" w:cs="Arial"/>
          <w:sz w:val="22"/>
          <w:szCs w:val="22"/>
          <w:lang w:val="en-US"/>
        </w:rPr>
        <w:t xml:space="preserve"> results with the international community</w:t>
      </w:r>
      <w:r>
        <w:rPr>
          <w:rFonts w:ascii="Arial" w:hAnsi="Arial" w:cs="Arial"/>
          <w:sz w:val="22"/>
          <w:szCs w:val="22"/>
          <w:lang w:val="en-US"/>
        </w:rPr>
        <w:t xml:space="preserve"> upon completion of </w:t>
      </w:r>
      <w:r w:rsidRPr="00A104F8">
        <w:rPr>
          <w:rFonts w:ascii="Arial" w:hAnsi="Arial" w:cs="Arial"/>
          <w:sz w:val="22"/>
          <w:szCs w:val="22"/>
          <w:lang w:val="en-US"/>
        </w:rPr>
        <w:t>th</w:t>
      </w:r>
      <w:r>
        <w:rPr>
          <w:rFonts w:ascii="Arial" w:hAnsi="Arial" w:cs="Arial"/>
          <w:sz w:val="22"/>
          <w:szCs w:val="22"/>
          <w:lang w:val="en-US"/>
        </w:rPr>
        <w:t>e</w:t>
      </w:r>
      <w:r w:rsidRPr="00A104F8">
        <w:rPr>
          <w:rFonts w:ascii="Arial" w:hAnsi="Arial" w:cs="Arial"/>
          <w:sz w:val="22"/>
          <w:szCs w:val="22"/>
          <w:lang w:val="en-US"/>
        </w:rPr>
        <w:t xml:space="preserve"> </w:t>
      </w:r>
      <w:proofErr w:type="gramStart"/>
      <w:r w:rsidRPr="00A104F8">
        <w:rPr>
          <w:rFonts w:ascii="Arial" w:hAnsi="Arial" w:cs="Arial"/>
          <w:sz w:val="22"/>
          <w:szCs w:val="22"/>
          <w:lang w:val="en-US"/>
        </w:rPr>
        <w:t>project;</w:t>
      </w:r>
      <w:proofErr w:type="gramEnd"/>
    </w:p>
    <w:p w14:paraId="19847CF4" w14:textId="77777777" w:rsidR="00EB77B9" w:rsidRPr="007225A9" w:rsidRDefault="00EB77B9" w:rsidP="00EB77B9">
      <w:pPr>
        <w:pStyle w:val="ListParagraph"/>
        <w:numPr>
          <w:ilvl w:val="0"/>
          <w:numId w:val="14"/>
        </w:numPr>
        <w:spacing w:before="120" w:after="120"/>
        <w:ind w:left="1134" w:hanging="567"/>
        <w:contextualSpacing w:val="0"/>
        <w:jc w:val="both"/>
        <w:rPr>
          <w:rFonts w:ascii="Arial" w:hAnsi="Arial" w:cs="Arial"/>
          <w:sz w:val="22"/>
          <w:szCs w:val="22"/>
          <w:u w:val="single"/>
          <w:lang w:val="en-GB"/>
        </w:rPr>
      </w:pPr>
      <w:r w:rsidRPr="007225A9">
        <w:rPr>
          <w:rFonts w:ascii="Arial" w:hAnsi="Arial" w:cs="Arial"/>
          <w:sz w:val="22"/>
          <w:szCs w:val="22"/>
          <w:u w:val="single"/>
          <w:lang w:val="en-GB"/>
        </w:rPr>
        <w:t>Requests</w:t>
      </w:r>
      <w:r w:rsidRPr="007225A9">
        <w:rPr>
          <w:rFonts w:ascii="Arial" w:hAnsi="Arial" w:cs="Arial"/>
          <w:sz w:val="22"/>
          <w:szCs w:val="22"/>
          <w:lang w:val="en-GB"/>
        </w:rPr>
        <w:t xml:space="preserve"> that the Secretariat reach an agreement with the requesting State Party on the technical details of the assistance, paying particular attention to ensuring that the budget </w:t>
      </w:r>
      <w:r w:rsidRPr="007225A9">
        <w:rPr>
          <w:rFonts w:ascii="Arial" w:hAnsi="Arial" w:cs="Arial"/>
          <w:sz w:val="22"/>
          <w:szCs w:val="22"/>
          <w:lang w:val="en-GB"/>
        </w:rPr>
        <w:lastRenderedPageBreak/>
        <w:t>and work plan of the activities to be covered by the Intangible Cultural Heritage Fund are detailed and specific enough to provide sufficient justification of the expenditures;</w:t>
      </w:r>
    </w:p>
    <w:p w14:paraId="0ABA5FDB" w14:textId="77777777" w:rsidR="00EB77B9" w:rsidRPr="007225A9" w:rsidRDefault="00EB77B9" w:rsidP="00EB77B9">
      <w:pPr>
        <w:pStyle w:val="ListParagraph"/>
        <w:numPr>
          <w:ilvl w:val="0"/>
          <w:numId w:val="14"/>
        </w:numPr>
        <w:spacing w:before="120" w:after="120"/>
        <w:ind w:left="1134" w:hanging="567"/>
        <w:contextualSpacing w:val="0"/>
        <w:jc w:val="both"/>
        <w:rPr>
          <w:rFonts w:ascii="Arial" w:hAnsi="Arial" w:cs="Arial"/>
          <w:lang w:val="en-GB"/>
        </w:rPr>
      </w:pPr>
      <w:r w:rsidRPr="007225A9">
        <w:rPr>
          <w:rFonts w:ascii="Arial" w:hAnsi="Arial" w:cs="Arial"/>
          <w:sz w:val="22"/>
          <w:szCs w:val="22"/>
          <w:u w:val="single"/>
          <w:lang w:val="en-GB"/>
        </w:rPr>
        <w:t>Invites</w:t>
      </w:r>
      <w:r w:rsidRPr="007225A9">
        <w:rPr>
          <w:rFonts w:ascii="Arial" w:hAnsi="Arial" w:cs="Arial"/>
          <w:sz w:val="22"/>
          <w:szCs w:val="22"/>
          <w:lang w:val="en-GB"/>
        </w:rPr>
        <w:t xml:space="preserve"> the State Party to use Form ICH-04-Report to report on the use of the assistance granted.</w:t>
      </w:r>
    </w:p>
    <w:p w14:paraId="45830FEA" w14:textId="1CBBD997" w:rsidR="002C238C" w:rsidRPr="00866DF6" w:rsidRDefault="00B951D0" w:rsidP="009B1A43">
      <w:pPr>
        <w:pStyle w:val="COMTitleDecision"/>
        <w:ind w:left="720" w:hanging="153"/>
      </w:pPr>
      <w:bookmarkStart w:id="10" w:name="Decision2"/>
      <w:bookmarkEnd w:id="4"/>
      <w:r>
        <w:t xml:space="preserve">DRAFT </w:t>
      </w:r>
      <w:r w:rsidR="002C238C" w:rsidRPr="00E32F42">
        <w:t xml:space="preserve">DECISION 18.COM 1.BUR </w:t>
      </w:r>
      <w:r w:rsidR="00C8765C" w:rsidRPr="00E32F42">
        <w:t>3</w:t>
      </w:r>
      <w:r w:rsidR="002C238C" w:rsidRPr="00E32F42">
        <w:t>.2</w:t>
      </w:r>
      <w:r w:rsidR="002C238C">
        <w:tab/>
      </w:r>
      <w:r w:rsidR="002C238C" w:rsidRPr="005436AE">
        <w:rPr>
          <w:noProof/>
        </w:rPr>
        <w:drawing>
          <wp:inline distT="0" distB="0" distL="0" distR="0" wp14:anchorId="50066CD5" wp14:editId="218A05A4">
            <wp:extent cx="104400" cy="104400"/>
            <wp:effectExtent l="0" t="0" r="0" b="0"/>
            <wp:docPr id="2" name="Picture 2"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4968A1CE" w14:textId="77777777" w:rsidR="00CD11D5" w:rsidRPr="00866DF6" w:rsidRDefault="00CD11D5" w:rsidP="00A90EF0">
      <w:pPr>
        <w:pStyle w:val="COMPreambulaDecisions"/>
        <w:ind w:left="0" w:firstLine="567"/>
      </w:pPr>
      <w:r w:rsidRPr="00866DF6">
        <w:t>The Bureau,</w:t>
      </w:r>
    </w:p>
    <w:p w14:paraId="4E1424E4" w14:textId="77777777"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GB"/>
        </w:rPr>
        <w:t>Recalling</w:t>
      </w:r>
      <w:r w:rsidRPr="00F91D11">
        <w:rPr>
          <w:rFonts w:ascii="Arial" w:hAnsi="Arial" w:cs="Arial"/>
          <w:sz w:val="22"/>
          <w:szCs w:val="22"/>
          <w:lang w:val="en-GB"/>
        </w:rPr>
        <w:t xml:space="preserve"> Article 23 of the Convention as well as Chapter I.4 of the Operational Directives relating to the eligibility and criteria of International Assistance requests,</w:t>
      </w:r>
    </w:p>
    <w:p w14:paraId="75D81C7C" w14:textId="64FAD8D6"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GB"/>
        </w:rPr>
        <w:t>Having examined</w:t>
      </w:r>
      <w:r w:rsidRPr="00F91D11">
        <w:rPr>
          <w:rFonts w:ascii="Arial" w:hAnsi="Arial" w:cs="Arial"/>
          <w:sz w:val="22"/>
          <w:szCs w:val="22"/>
          <w:lang w:val="en-GB"/>
        </w:rPr>
        <w:t xml:space="preserve"> document </w:t>
      </w:r>
      <w:r w:rsidR="009237B7" w:rsidRPr="001071A4">
        <w:rPr>
          <w:rFonts w:ascii="Arial" w:hAnsi="Arial" w:cs="Arial"/>
          <w:sz w:val="22"/>
          <w:szCs w:val="22"/>
          <w:lang w:val="en-GB"/>
        </w:rPr>
        <w:t>LHE/23/18.COM 1.BUR/</w:t>
      </w:r>
      <w:r w:rsidR="009237B7">
        <w:rPr>
          <w:rFonts w:ascii="Arial" w:hAnsi="Arial" w:cs="Arial"/>
          <w:sz w:val="22"/>
          <w:szCs w:val="22"/>
          <w:lang w:val="en-GB"/>
        </w:rPr>
        <w:t>3</w:t>
      </w:r>
      <w:r w:rsidRPr="00F91D11">
        <w:rPr>
          <w:rFonts w:ascii="Arial" w:hAnsi="Arial" w:cs="Arial"/>
          <w:sz w:val="22"/>
          <w:szCs w:val="22"/>
          <w:lang w:val="en-GB"/>
        </w:rPr>
        <w:t xml:space="preserve"> as well as International Assistance request no. 02074 submitted by Romania,</w:t>
      </w:r>
    </w:p>
    <w:p w14:paraId="7EC9C332" w14:textId="7C2028E3"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b/>
          <w:sz w:val="22"/>
          <w:szCs w:val="22"/>
          <w:lang w:val="en-GB"/>
        </w:rPr>
      </w:pPr>
      <w:r w:rsidRPr="00F91D11">
        <w:rPr>
          <w:rFonts w:ascii="Arial" w:hAnsi="Arial" w:cs="Arial"/>
          <w:sz w:val="22"/>
          <w:szCs w:val="22"/>
          <w:u w:val="single"/>
          <w:lang w:val="en-GB"/>
        </w:rPr>
        <w:t>Takes note</w:t>
      </w:r>
      <w:r w:rsidRPr="00F91D11">
        <w:rPr>
          <w:rFonts w:ascii="Arial" w:hAnsi="Arial" w:cs="Arial"/>
          <w:sz w:val="22"/>
          <w:szCs w:val="22"/>
          <w:lang w:val="en-GB"/>
        </w:rPr>
        <w:t xml:space="preserve"> that Romania has requested International Assistance for the project entitled </w:t>
      </w:r>
      <w:r w:rsidRPr="00F91D11">
        <w:rPr>
          <w:rFonts w:ascii="Arial" w:hAnsi="Arial" w:cs="Arial"/>
          <w:b/>
          <w:sz w:val="22"/>
          <w:szCs w:val="22"/>
          <w:lang w:val="en-GB"/>
        </w:rPr>
        <w:t>Community-based teaching and learning of Ukraine’s living heritage in Romania:</w:t>
      </w:r>
    </w:p>
    <w:p w14:paraId="1D5242A3" w14:textId="6DB10E03" w:rsidR="00CD11D5" w:rsidRPr="00902E70" w:rsidRDefault="00CD11D5" w:rsidP="00D63AA3">
      <w:pPr>
        <w:ind w:left="1134"/>
        <w:jc w:val="both"/>
        <w:rPr>
          <w:rFonts w:ascii="Arial" w:hAnsi="Arial" w:cs="Arial"/>
          <w:sz w:val="22"/>
          <w:szCs w:val="22"/>
          <w:lang w:val="en-GB"/>
        </w:rPr>
      </w:pPr>
      <w:r w:rsidRPr="00902E70">
        <w:rPr>
          <w:rFonts w:ascii="Arial" w:hAnsi="Arial" w:cs="Arial"/>
          <w:bCs/>
          <w:sz w:val="22"/>
          <w:szCs w:val="22"/>
          <w:lang w:val="en-GB"/>
        </w:rPr>
        <w:t xml:space="preserve">To be implemented by the </w:t>
      </w:r>
      <w:proofErr w:type="spellStart"/>
      <w:r w:rsidRPr="00902E70">
        <w:rPr>
          <w:rFonts w:ascii="Arial" w:hAnsi="Arial" w:cs="Arial"/>
          <w:sz w:val="22"/>
          <w:szCs w:val="22"/>
          <w:lang w:val="en-GB"/>
        </w:rPr>
        <w:t>Asociatia</w:t>
      </w:r>
      <w:proofErr w:type="spellEnd"/>
      <w:r w:rsidRPr="00902E70">
        <w:rPr>
          <w:rFonts w:ascii="Arial" w:hAnsi="Arial" w:cs="Arial"/>
          <w:sz w:val="22"/>
          <w:szCs w:val="22"/>
          <w:lang w:val="en-GB"/>
        </w:rPr>
        <w:t xml:space="preserve"> </w:t>
      </w:r>
      <w:proofErr w:type="spellStart"/>
      <w:r w:rsidRPr="00902E70">
        <w:rPr>
          <w:rFonts w:ascii="Arial" w:hAnsi="Arial" w:cs="Arial"/>
          <w:sz w:val="22"/>
          <w:szCs w:val="22"/>
          <w:lang w:val="en-GB"/>
        </w:rPr>
        <w:t>Serviciul</w:t>
      </w:r>
      <w:proofErr w:type="spellEnd"/>
      <w:r w:rsidRPr="00902E70">
        <w:rPr>
          <w:rFonts w:ascii="Arial" w:hAnsi="Arial" w:cs="Arial"/>
          <w:sz w:val="22"/>
          <w:szCs w:val="22"/>
          <w:lang w:val="en-GB"/>
        </w:rPr>
        <w:t xml:space="preserve"> </w:t>
      </w:r>
      <w:proofErr w:type="spellStart"/>
      <w:r w:rsidRPr="00902E70">
        <w:rPr>
          <w:rFonts w:ascii="Arial" w:hAnsi="Arial" w:cs="Arial"/>
          <w:sz w:val="22"/>
          <w:szCs w:val="22"/>
          <w:lang w:val="en-GB"/>
        </w:rPr>
        <w:t>Iezuitilor</w:t>
      </w:r>
      <w:proofErr w:type="spellEnd"/>
      <w:r w:rsidRPr="00902E70">
        <w:rPr>
          <w:rFonts w:ascii="Arial" w:hAnsi="Arial" w:cs="Arial"/>
          <w:sz w:val="22"/>
          <w:szCs w:val="22"/>
          <w:lang w:val="en-GB"/>
        </w:rPr>
        <w:t xml:space="preserve"> </w:t>
      </w:r>
      <w:proofErr w:type="spellStart"/>
      <w:r w:rsidRPr="00902E70">
        <w:rPr>
          <w:rFonts w:ascii="Arial" w:hAnsi="Arial" w:cs="Arial"/>
          <w:sz w:val="22"/>
          <w:szCs w:val="22"/>
          <w:lang w:val="en-GB"/>
        </w:rPr>
        <w:t>pentru</w:t>
      </w:r>
      <w:proofErr w:type="spellEnd"/>
      <w:r w:rsidRPr="00902E70">
        <w:rPr>
          <w:rFonts w:ascii="Arial" w:hAnsi="Arial" w:cs="Arial"/>
          <w:sz w:val="22"/>
          <w:szCs w:val="22"/>
          <w:lang w:val="en-GB"/>
        </w:rPr>
        <w:t xml:space="preserve"> </w:t>
      </w:r>
      <w:proofErr w:type="spellStart"/>
      <w:r w:rsidRPr="00902E70">
        <w:rPr>
          <w:rFonts w:ascii="Arial" w:hAnsi="Arial" w:cs="Arial"/>
          <w:sz w:val="22"/>
          <w:szCs w:val="22"/>
          <w:lang w:val="en-GB"/>
        </w:rPr>
        <w:t>Refugiati</w:t>
      </w:r>
      <w:proofErr w:type="spellEnd"/>
      <w:r w:rsidRPr="00902E70">
        <w:rPr>
          <w:rFonts w:ascii="Arial" w:hAnsi="Arial" w:cs="Arial"/>
          <w:sz w:val="22"/>
          <w:szCs w:val="22"/>
          <w:lang w:val="en-GB"/>
        </w:rPr>
        <w:t xml:space="preserve"> din Romania (JRS Romania)</w:t>
      </w:r>
      <w:r w:rsidRPr="00902E70">
        <w:rPr>
          <w:rFonts w:ascii="Arial" w:hAnsi="Arial" w:cs="Arial"/>
          <w:bCs/>
          <w:sz w:val="22"/>
          <w:szCs w:val="22"/>
          <w:lang w:val="en-GB"/>
        </w:rPr>
        <w:t xml:space="preserve">, this fourteen-month project aims at safeguarding </w:t>
      </w:r>
      <w:r w:rsidR="00DC0B18">
        <w:rPr>
          <w:rFonts w:ascii="Arial" w:hAnsi="Arial" w:cs="Arial"/>
          <w:bCs/>
          <w:sz w:val="22"/>
          <w:szCs w:val="22"/>
          <w:lang w:val="en-GB"/>
        </w:rPr>
        <w:t xml:space="preserve">the </w:t>
      </w:r>
      <w:r w:rsidRPr="00902E70">
        <w:rPr>
          <w:rFonts w:ascii="Arial" w:hAnsi="Arial" w:cs="Arial"/>
          <w:bCs/>
          <w:sz w:val="22"/>
          <w:szCs w:val="22"/>
          <w:lang w:val="en-GB"/>
        </w:rPr>
        <w:t>intangible cultural heritage of Ukrainian communities temporarily displaced in Romania</w:t>
      </w:r>
      <w:r w:rsidR="00BE14E1">
        <w:rPr>
          <w:rFonts w:ascii="Arial" w:hAnsi="Arial" w:cs="Arial"/>
          <w:bCs/>
          <w:sz w:val="22"/>
          <w:szCs w:val="22"/>
          <w:lang w:val="en-GB"/>
        </w:rPr>
        <w:t xml:space="preserve"> and</w:t>
      </w:r>
      <w:r w:rsidR="00F45334">
        <w:rPr>
          <w:rFonts w:ascii="Arial" w:hAnsi="Arial" w:cs="Arial"/>
          <w:bCs/>
          <w:sz w:val="22"/>
          <w:szCs w:val="22"/>
          <w:lang w:val="en-GB"/>
        </w:rPr>
        <w:t xml:space="preserve"> seeks to</w:t>
      </w:r>
      <w:r w:rsidRPr="00902E70">
        <w:rPr>
          <w:rFonts w:ascii="Arial" w:hAnsi="Arial" w:cs="Arial"/>
          <w:bCs/>
          <w:sz w:val="22"/>
          <w:szCs w:val="22"/>
          <w:lang w:val="en-GB"/>
        </w:rPr>
        <w:t xml:space="preserve"> raise awareness of the </w:t>
      </w:r>
      <w:r w:rsidR="00BE14E1" w:rsidRPr="00902E70">
        <w:rPr>
          <w:rFonts w:ascii="Arial" w:hAnsi="Arial" w:cs="Arial"/>
          <w:bCs/>
          <w:sz w:val="22"/>
          <w:szCs w:val="22"/>
          <w:lang w:val="en-GB"/>
        </w:rPr>
        <w:t>importan</w:t>
      </w:r>
      <w:r w:rsidR="00BE14E1">
        <w:rPr>
          <w:rFonts w:ascii="Arial" w:hAnsi="Arial" w:cs="Arial"/>
          <w:bCs/>
          <w:sz w:val="22"/>
          <w:szCs w:val="22"/>
          <w:lang w:val="en-GB"/>
        </w:rPr>
        <w:t>t</w:t>
      </w:r>
      <w:r w:rsidR="00BE14E1" w:rsidRPr="00902E70">
        <w:rPr>
          <w:rFonts w:ascii="Arial" w:hAnsi="Arial" w:cs="Arial"/>
          <w:bCs/>
          <w:sz w:val="22"/>
          <w:szCs w:val="22"/>
          <w:lang w:val="en-GB"/>
        </w:rPr>
        <w:t xml:space="preserve"> </w:t>
      </w:r>
      <w:r w:rsidRPr="00902E70">
        <w:rPr>
          <w:rFonts w:ascii="Arial" w:hAnsi="Arial" w:cs="Arial"/>
          <w:bCs/>
          <w:sz w:val="22"/>
          <w:szCs w:val="22"/>
          <w:lang w:val="en-GB"/>
        </w:rPr>
        <w:t xml:space="preserve">role of living heritage </w:t>
      </w:r>
      <w:r w:rsidR="00BE14E1">
        <w:rPr>
          <w:rFonts w:ascii="Arial" w:hAnsi="Arial" w:cs="Arial"/>
          <w:bCs/>
          <w:sz w:val="22"/>
          <w:szCs w:val="22"/>
          <w:lang w:val="en-GB"/>
        </w:rPr>
        <w:t>in supporting</w:t>
      </w:r>
      <w:r w:rsidRPr="00902E70">
        <w:rPr>
          <w:rFonts w:ascii="Arial" w:hAnsi="Arial" w:cs="Arial"/>
          <w:sz w:val="22"/>
          <w:szCs w:val="22"/>
          <w:lang w:val="en-GB"/>
        </w:rPr>
        <w:t xml:space="preserve"> </w:t>
      </w:r>
      <w:r w:rsidR="00F45334">
        <w:rPr>
          <w:rFonts w:ascii="Arial" w:hAnsi="Arial" w:cs="Arial"/>
          <w:sz w:val="22"/>
          <w:szCs w:val="22"/>
          <w:lang w:val="en-GB"/>
        </w:rPr>
        <w:t xml:space="preserve">the </w:t>
      </w:r>
      <w:r w:rsidRPr="00902E70">
        <w:rPr>
          <w:rFonts w:ascii="Arial" w:hAnsi="Arial" w:cs="Arial"/>
          <w:sz w:val="22"/>
          <w:szCs w:val="22"/>
          <w:lang w:val="en-GB"/>
        </w:rPr>
        <w:t xml:space="preserve">resilience </w:t>
      </w:r>
      <w:r w:rsidR="00F45334">
        <w:rPr>
          <w:rFonts w:ascii="Arial" w:hAnsi="Arial" w:cs="Arial"/>
          <w:sz w:val="22"/>
          <w:szCs w:val="22"/>
          <w:lang w:val="en-GB"/>
        </w:rPr>
        <w:t xml:space="preserve">of these communities </w:t>
      </w:r>
      <w:r w:rsidRPr="00902E70">
        <w:rPr>
          <w:rFonts w:ascii="Arial" w:hAnsi="Arial" w:cs="Arial"/>
          <w:sz w:val="22"/>
          <w:szCs w:val="22"/>
          <w:lang w:val="en-GB"/>
        </w:rPr>
        <w:t xml:space="preserve">and </w:t>
      </w:r>
      <w:r w:rsidR="00BE14E1" w:rsidRPr="00902E70">
        <w:rPr>
          <w:rFonts w:ascii="Arial" w:hAnsi="Arial" w:cs="Arial"/>
          <w:sz w:val="22"/>
          <w:szCs w:val="22"/>
          <w:lang w:val="en-GB"/>
        </w:rPr>
        <w:t>encourag</w:t>
      </w:r>
      <w:r w:rsidR="00BE14E1">
        <w:rPr>
          <w:rFonts w:ascii="Arial" w:hAnsi="Arial" w:cs="Arial"/>
          <w:sz w:val="22"/>
          <w:szCs w:val="22"/>
          <w:lang w:val="en-GB"/>
        </w:rPr>
        <w:t>ing</w:t>
      </w:r>
      <w:r w:rsidR="00BE14E1" w:rsidRPr="00902E70">
        <w:rPr>
          <w:rFonts w:ascii="Arial" w:hAnsi="Arial" w:cs="Arial"/>
          <w:sz w:val="22"/>
          <w:szCs w:val="22"/>
          <w:lang w:val="en-GB"/>
        </w:rPr>
        <w:t xml:space="preserve"> </w:t>
      </w:r>
      <w:r w:rsidRPr="00902E70">
        <w:rPr>
          <w:rFonts w:ascii="Arial" w:hAnsi="Arial" w:cs="Arial"/>
          <w:sz w:val="22"/>
          <w:szCs w:val="22"/>
          <w:lang w:val="en-GB"/>
        </w:rPr>
        <w:t xml:space="preserve">social cohesion. </w:t>
      </w:r>
      <w:r w:rsidRPr="00902E70">
        <w:rPr>
          <w:rFonts w:ascii="Arial" w:hAnsi="Arial" w:cs="Arial"/>
          <w:bCs/>
          <w:sz w:val="22"/>
          <w:szCs w:val="22"/>
          <w:lang w:val="en-GB"/>
        </w:rPr>
        <w:t xml:space="preserve">The project is based on the outcomes of the UNESCO project ‘Assessing the needs of living heritage safeguarding among displaced communities from Ukraine in five neighbouring countries: Hungary, </w:t>
      </w:r>
      <w:r w:rsidR="008F280A">
        <w:rPr>
          <w:rFonts w:ascii="Arial" w:hAnsi="Arial" w:cs="Arial"/>
          <w:bCs/>
          <w:sz w:val="22"/>
          <w:szCs w:val="22"/>
          <w:lang w:val="en-GB"/>
        </w:rPr>
        <w:t xml:space="preserve">Republic of </w:t>
      </w:r>
      <w:r w:rsidRPr="00902E70">
        <w:rPr>
          <w:rFonts w:ascii="Arial" w:hAnsi="Arial" w:cs="Arial"/>
          <w:bCs/>
          <w:sz w:val="22"/>
          <w:szCs w:val="22"/>
          <w:lang w:val="en-GB"/>
        </w:rPr>
        <w:t xml:space="preserve">Moldova, Poland, Romania, and Slovakia’ implemented in 2022. </w:t>
      </w:r>
      <w:r w:rsidRPr="00902E70">
        <w:rPr>
          <w:rFonts w:ascii="Arial" w:hAnsi="Arial" w:cs="Arial"/>
          <w:sz w:val="22"/>
          <w:szCs w:val="22"/>
          <w:lang w:val="en-GB"/>
        </w:rPr>
        <w:t>The main activity</w:t>
      </w:r>
      <w:r w:rsidR="00F45334">
        <w:rPr>
          <w:rFonts w:ascii="Arial" w:hAnsi="Arial" w:cs="Arial"/>
          <w:sz w:val="22"/>
          <w:szCs w:val="22"/>
          <w:lang w:val="en-GB"/>
        </w:rPr>
        <w:t xml:space="preserve"> </w:t>
      </w:r>
      <w:r w:rsidR="007D33CA">
        <w:rPr>
          <w:rFonts w:ascii="Arial" w:hAnsi="Arial" w:cs="Arial"/>
          <w:sz w:val="22"/>
          <w:szCs w:val="22"/>
          <w:lang w:val="en-GB"/>
        </w:rPr>
        <w:t>involves</w:t>
      </w:r>
      <w:r w:rsidRPr="00902E70">
        <w:rPr>
          <w:rFonts w:ascii="Arial" w:hAnsi="Arial" w:cs="Arial"/>
          <w:sz w:val="22"/>
          <w:szCs w:val="22"/>
          <w:lang w:val="en-GB"/>
        </w:rPr>
        <w:t xml:space="preserve"> the organization of</w:t>
      </w:r>
      <w:r w:rsidR="007D33CA">
        <w:rPr>
          <w:rFonts w:ascii="Arial" w:hAnsi="Arial" w:cs="Arial"/>
          <w:sz w:val="22"/>
          <w:szCs w:val="22"/>
          <w:lang w:val="en-GB"/>
        </w:rPr>
        <w:t xml:space="preserve"> </w:t>
      </w:r>
      <w:r w:rsidRPr="00902E70">
        <w:rPr>
          <w:rFonts w:ascii="Arial" w:hAnsi="Arial" w:cs="Arial"/>
          <w:sz w:val="22"/>
          <w:szCs w:val="22"/>
          <w:lang w:val="en-GB"/>
        </w:rPr>
        <w:t xml:space="preserve">a series of workshops on Ukrainian </w:t>
      </w:r>
      <w:r w:rsidR="00793596">
        <w:rPr>
          <w:rFonts w:ascii="Arial" w:hAnsi="Arial" w:cs="Arial"/>
          <w:sz w:val="22"/>
          <w:szCs w:val="22"/>
          <w:lang w:val="en-GB"/>
        </w:rPr>
        <w:t>living heritage practices</w:t>
      </w:r>
      <w:r w:rsidR="002D1F3B">
        <w:rPr>
          <w:rFonts w:ascii="Arial" w:hAnsi="Arial" w:cs="Arial"/>
          <w:sz w:val="22"/>
          <w:szCs w:val="22"/>
          <w:lang w:val="en-GB"/>
        </w:rPr>
        <w:t>,</w:t>
      </w:r>
      <w:r w:rsidRPr="00902E70">
        <w:rPr>
          <w:rFonts w:ascii="Arial" w:hAnsi="Arial" w:cs="Arial"/>
          <w:sz w:val="22"/>
          <w:szCs w:val="22"/>
          <w:lang w:val="en-GB"/>
        </w:rPr>
        <w:t xml:space="preserve"> such as traditional cuisine, handicrafts and performing folk arts</w:t>
      </w:r>
      <w:r w:rsidR="004D0E4A">
        <w:rPr>
          <w:rFonts w:ascii="Arial" w:hAnsi="Arial" w:cs="Arial"/>
          <w:sz w:val="22"/>
          <w:szCs w:val="22"/>
          <w:lang w:val="en-GB"/>
        </w:rPr>
        <w:t xml:space="preserve">, targeting </w:t>
      </w:r>
      <w:r w:rsidRPr="00902E70">
        <w:rPr>
          <w:rFonts w:ascii="Arial" w:hAnsi="Arial" w:cs="Arial"/>
          <w:sz w:val="22"/>
          <w:szCs w:val="22"/>
          <w:lang w:val="en-GB"/>
        </w:rPr>
        <w:t>displaced children and youth</w:t>
      </w:r>
      <w:r w:rsidR="004D0E4A">
        <w:rPr>
          <w:rFonts w:ascii="Arial" w:hAnsi="Arial" w:cs="Arial"/>
          <w:sz w:val="22"/>
          <w:szCs w:val="22"/>
          <w:lang w:val="en-GB"/>
        </w:rPr>
        <w:t>. The workshops</w:t>
      </w:r>
      <w:r w:rsidR="002D1F3B">
        <w:rPr>
          <w:rFonts w:ascii="Arial" w:hAnsi="Arial" w:cs="Arial"/>
          <w:sz w:val="22"/>
          <w:szCs w:val="22"/>
          <w:lang w:val="en-GB"/>
        </w:rPr>
        <w:t xml:space="preserve"> </w:t>
      </w:r>
      <w:r w:rsidR="002F3F3E">
        <w:rPr>
          <w:rFonts w:ascii="Arial" w:hAnsi="Arial" w:cs="Arial"/>
          <w:sz w:val="22"/>
          <w:szCs w:val="22"/>
          <w:lang w:val="en-GB"/>
        </w:rPr>
        <w:t xml:space="preserve">will </w:t>
      </w:r>
      <w:r w:rsidR="002D1F3B">
        <w:rPr>
          <w:rFonts w:ascii="Arial" w:hAnsi="Arial" w:cs="Arial"/>
          <w:sz w:val="22"/>
          <w:szCs w:val="22"/>
          <w:lang w:val="en-GB"/>
        </w:rPr>
        <w:t xml:space="preserve">be facilitated by </w:t>
      </w:r>
      <w:r w:rsidRPr="00902E70">
        <w:rPr>
          <w:rFonts w:ascii="Arial" w:hAnsi="Arial" w:cs="Arial"/>
          <w:sz w:val="22"/>
          <w:szCs w:val="22"/>
          <w:lang w:val="en-GB"/>
        </w:rPr>
        <w:t xml:space="preserve">displaced Ukrainians with a cultural and/or educational background </w:t>
      </w:r>
      <w:r w:rsidR="002D1F3B">
        <w:rPr>
          <w:rFonts w:ascii="Arial" w:hAnsi="Arial" w:cs="Arial"/>
          <w:sz w:val="22"/>
          <w:szCs w:val="22"/>
          <w:lang w:val="en-GB"/>
        </w:rPr>
        <w:t>who</w:t>
      </w:r>
      <w:r w:rsidR="002D1F3B" w:rsidRPr="00902E70">
        <w:rPr>
          <w:rFonts w:ascii="Arial" w:hAnsi="Arial" w:cs="Arial"/>
          <w:sz w:val="22"/>
          <w:szCs w:val="22"/>
          <w:lang w:val="en-GB"/>
        </w:rPr>
        <w:t xml:space="preserve"> </w:t>
      </w:r>
      <w:r w:rsidRPr="00902E70">
        <w:rPr>
          <w:rFonts w:ascii="Arial" w:hAnsi="Arial" w:cs="Arial"/>
          <w:sz w:val="22"/>
          <w:szCs w:val="22"/>
          <w:lang w:val="en-GB"/>
        </w:rPr>
        <w:t xml:space="preserve">will </w:t>
      </w:r>
      <w:r w:rsidR="009A2F6B">
        <w:rPr>
          <w:rFonts w:ascii="Arial" w:hAnsi="Arial" w:cs="Arial"/>
          <w:sz w:val="22"/>
          <w:szCs w:val="22"/>
          <w:lang w:val="en-GB"/>
        </w:rPr>
        <w:t xml:space="preserve">be recruited through the project and </w:t>
      </w:r>
      <w:r w:rsidRPr="00902E70">
        <w:rPr>
          <w:rFonts w:ascii="Arial" w:hAnsi="Arial" w:cs="Arial"/>
          <w:sz w:val="22"/>
          <w:szCs w:val="22"/>
          <w:lang w:val="en-GB"/>
        </w:rPr>
        <w:t xml:space="preserve">receive training from a team of </w:t>
      </w:r>
      <w:r w:rsidR="00793596">
        <w:rPr>
          <w:rFonts w:ascii="Arial" w:hAnsi="Arial" w:cs="Arial"/>
          <w:sz w:val="22"/>
          <w:szCs w:val="22"/>
          <w:lang w:val="en-GB"/>
        </w:rPr>
        <w:t xml:space="preserve">intangible cultural heritage </w:t>
      </w:r>
      <w:r w:rsidRPr="00902E70">
        <w:rPr>
          <w:rFonts w:ascii="Arial" w:hAnsi="Arial" w:cs="Arial"/>
          <w:sz w:val="22"/>
          <w:szCs w:val="22"/>
          <w:lang w:val="en-GB"/>
        </w:rPr>
        <w:t>experts</w:t>
      </w:r>
      <w:r w:rsidRPr="00E32F42">
        <w:rPr>
          <w:rFonts w:ascii="Arial" w:hAnsi="Arial" w:cs="Arial"/>
          <w:sz w:val="22"/>
          <w:szCs w:val="22"/>
          <w:lang w:val="en-GB"/>
        </w:rPr>
        <w:t xml:space="preserve">. In addition to the workshops, the project </w:t>
      </w:r>
      <w:r w:rsidR="002F3F3E">
        <w:rPr>
          <w:rFonts w:ascii="Arial" w:hAnsi="Arial" w:cs="Arial"/>
          <w:sz w:val="22"/>
          <w:szCs w:val="22"/>
          <w:lang w:val="en-GB"/>
        </w:rPr>
        <w:t>activities include</w:t>
      </w:r>
      <w:r w:rsidR="002F3F3E" w:rsidRPr="00E32F42">
        <w:rPr>
          <w:rFonts w:ascii="Arial" w:hAnsi="Arial" w:cs="Arial"/>
          <w:sz w:val="22"/>
          <w:szCs w:val="22"/>
          <w:lang w:val="en-GB"/>
        </w:rPr>
        <w:t xml:space="preserve"> </w:t>
      </w:r>
      <w:r w:rsidRPr="00E32F42">
        <w:rPr>
          <w:rFonts w:ascii="Arial" w:hAnsi="Arial" w:cs="Arial"/>
          <w:sz w:val="22"/>
          <w:szCs w:val="22"/>
          <w:lang w:val="en-GB"/>
        </w:rPr>
        <w:t xml:space="preserve">raising awareness about the project’s scope and objectives, recruiting and training workshop facilitators, designing workshop curricula, and developing a related handbook and travelling exhibition to be hosted by several Romanian cultural institutions. </w:t>
      </w:r>
      <w:r w:rsidR="006D0F90" w:rsidRPr="00E32F42">
        <w:rPr>
          <w:rFonts w:ascii="Arial" w:hAnsi="Arial" w:cs="Arial"/>
          <w:sz w:val="22"/>
          <w:szCs w:val="22"/>
          <w:lang w:val="en-GB"/>
        </w:rPr>
        <w:t>Aligned</w:t>
      </w:r>
      <w:r w:rsidR="006D0F90">
        <w:rPr>
          <w:rFonts w:ascii="Arial" w:hAnsi="Arial" w:cs="Arial"/>
          <w:sz w:val="22"/>
          <w:szCs w:val="22"/>
          <w:lang w:val="en-GB"/>
        </w:rPr>
        <w:t xml:space="preserve"> with </w:t>
      </w:r>
      <w:r w:rsidR="006D0F90" w:rsidRPr="00F07491">
        <w:rPr>
          <w:rFonts w:ascii="Arial" w:hAnsi="Arial" w:cs="Arial"/>
          <w:bCs/>
          <w:sz w:val="22"/>
          <w:szCs w:val="22"/>
          <w:lang w:val="en-GB"/>
        </w:rPr>
        <w:t>Ukraine’s National Recovery Plan</w:t>
      </w:r>
      <w:r w:rsidR="006D0F90">
        <w:rPr>
          <w:rFonts w:ascii="Arial" w:hAnsi="Arial" w:cs="Arial"/>
          <w:bCs/>
          <w:sz w:val="22"/>
          <w:szCs w:val="22"/>
          <w:lang w:val="en-GB"/>
        </w:rPr>
        <w:t>,</w:t>
      </w:r>
      <w:r w:rsidR="006D0F90" w:rsidRPr="00F07491">
        <w:rPr>
          <w:rFonts w:ascii="Arial" w:hAnsi="Arial" w:cs="Arial"/>
          <w:bCs/>
          <w:sz w:val="22"/>
          <w:szCs w:val="22"/>
          <w:lang w:val="en-GB"/>
        </w:rPr>
        <w:t xml:space="preserve"> </w:t>
      </w:r>
      <w:r w:rsidR="006D0F90">
        <w:rPr>
          <w:rFonts w:ascii="Arial" w:hAnsi="Arial" w:cs="Arial"/>
          <w:bCs/>
          <w:sz w:val="22"/>
          <w:szCs w:val="22"/>
          <w:lang w:val="en-GB"/>
        </w:rPr>
        <w:t>t</w:t>
      </w:r>
      <w:r w:rsidRPr="00902E70">
        <w:rPr>
          <w:rFonts w:ascii="Arial" w:hAnsi="Arial" w:cs="Arial"/>
          <w:sz w:val="22"/>
          <w:szCs w:val="22"/>
          <w:lang w:val="en-GB"/>
        </w:rPr>
        <w:t xml:space="preserve">he project is expected to </w:t>
      </w:r>
      <w:r w:rsidR="002F3F3E">
        <w:rPr>
          <w:rFonts w:ascii="Arial" w:hAnsi="Arial" w:cs="Arial"/>
          <w:sz w:val="22"/>
          <w:szCs w:val="22"/>
          <w:lang w:val="en-GB"/>
        </w:rPr>
        <w:t>create job opportunities for</w:t>
      </w:r>
      <w:r w:rsidRPr="00902E70">
        <w:rPr>
          <w:rFonts w:ascii="Arial" w:hAnsi="Arial" w:cs="Arial"/>
          <w:sz w:val="22"/>
          <w:szCs w:val="22"/>
          <w:lang w:val="en-GB"/>
        </w:rPr>
        <w:t xml:space="preserve"> workshop facilitators in the cultural sector in Romania or Ukraine. </w:t>
      </w:r>
      <w:r w:rsidR="002F3F3E">
        <w:rPr>
          <w:rFonts w:ascii="Arial" w:hAnsi="Arial" w:cs="Arial"/>
          <w:sz w:val="22"/>
          <w:szCs w:val="22"/>
          <w:lang w:val="en-GB"/>
        </w:rPr>
        <w:t>Moreover, i</w:t>
      </w:r>
      <w:r w:rsidRPr="00902E70">
        <w:rPr>
          <w:rFonts w:ascii="Arial" w:hAnsi="Arial" w:cs="Arial"/>
          <w:sz w:val="22"/>
          <w:szCs w:val="22"/>
          <w:lang w:val="en-GB"/>
        </w:rPr>
        <w:t xml:space="preserve">t will generate discussions about Ukrainian </w:t>
      </w:r>
      <w:r w:rsidR="00793596">
        <w:rPr>
          <w:rFonts w:ascii="Arial" w:hAnsi="Arial" w:cs="Arial"/>
          <w:sz w:val="22"/>
          <w:szCs w:val="22"/>
          <w:lang w:val="en-GB"/>
        </w:rPr>
        <w:t>intangible cultural heritage</w:t>
      </w:r>
      <w:r w:rsidRPr="00902E70">
        <w:rPr>
          <w:rFonts w:ascii="Arial" w:hAnsi="Arial" w:cs="Arial"/>
          <w:sz w:val="22"/>
          <w:szCs w:val="22"/>
          <w:lang w:val="en-GB"/>
        </w:rPr>
        <w:t xml:space="preserve"> and encourage cooperation and the exchange of best practices among civil society organizations, cultural institutions, experts</w:t>
      </w:r>
      <w:r w:rsidR="00CF28D9">
        <w:rPr>
          <w:rFonts w:ascii="Arial" w:hAnsi="Arial" w:cs="Arial"/>
          <w:sz w:val="22"/>
          <w:szCs w:val="22"/>
          <w:lang w:val="en-GB"/>
        </w:rPr>
        <w:t>,</w:t>
      </w:r>
      <w:r w:rsidRPr="00902E70">
        <w:rPr>
          <w:rFonts w:ascii="Arial" w:hAnsi="Arial" w:cs="Arial"/>
          <w:sz w:val="22"/>
          <w:szCs w:val="22"/>
          <w:lang w:val="en-GB"/>
        </w:rPr>
        <w:t xml:space="preserve"> and private and State services.</w:t>
      </w:r>
    </w:p>
    <w:p w14:paraId="77D32939" w14:textId="77777777"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GB"/>
        </w:rPr>
        <w:t>Further takes note</w:t>
      </w:r>
      <w:r w:rsidRPr="00F91D11">
        <w:rPr>
          <w:rFonts w:ascii="Arial" w:hAnsi="Arial" w:cs="Arial"/>
          <w:sz w:val="22"/>
          <w:szCs w:val="22"/>
          <w:lang w:val="en-GB"/>
        </w:rPr>
        <w:t xml:space="preserve"> that this assistance</w:t>
      </w:r>
      <w:r w:rsidRPr="00624802">
        <w:rPr>
          <w:rFonts w:ascii="Arial" w:hAnsi="Arial" w:cs="Arial"/>
          <w:sz w:val="22"/>
          <w:szCs w:val="22"/>
          <w:lang w:val="en-GB"/>
        </w:rPr>
        <w:t xml:space="preserve"> </w:t>
      </w:r>
      <w:r w:rsidRPr="00F91D11">
        <w:rPr>
          <w:rFonts w:ascii="Arial" w:hAnsi="Arial" w:cs="Arial"/>
          <w:sz w:val="22"/>
          <w:szCs w:val="22"/>
          <w:lang w:val="en-GB"/>
        </w:rPr>
        <w:t>aims to support a project implemented at the national level, in accordance with</w:t>
      </w:r>
      <w:r w:rsidRPr="00F91D11">
        <w:rPr>
          <w:rFonts w:ascii="Arial" w:eastAsia="Malgun Gothic" w:hAnsi="Arial" w:cs="Arial"/>
          <w:sz w:val="22"/>
          <w:szCs w:val="22"/>
          <w:lang w:val="en-GB" w:eastAsia="ko-KR"/>
        </w:rPr>
        <w:t xml:space="preserve"> </w:t>
      </w:r>
      <w:r w:rsidRPr="00F91D11">
        <w:rPr>
          <w:rFonts w:ascii="Arial" w:hAnsi="Arial" w:cs="Arial"/>
          <w:sz w:val="22"/>
          <w:szCs w:val="22"/>
          <w:lang w:val="en-GB"/>
        </w:rPr>
        <w:t>Article 20 (c)</w:t>
      </w:r>
      <w:r w:rsidRPr="00624802">
        <w:rPr>
          <w:rFonts w:ascii="Arial" w:hAnsi="Arial" w:cs="Arial"/>
          <w:sz w:val="22"/>
          <w:szCs w:val="22"/>
          <w:lang w:val="en-GB"/>
        </w:rPr>
        <w:t xml:space="preserve"> </w:t>
      </w:r>
      <w:r w:rsidRPr="00F91D11">
        <w:rPr>
          <w:rFonts w:ascii="Arial" w:hAnsi="Arial" w:cs="Arial"/>
          <w:sz w:val="22"/>
          <w:szCs w:val="22"/>
          <w:lang w:val="en-GB"/>
        </w:rPr>
        <w:t xml:space="preserve">of the Convention, and that it takes the form of the </w:t>
      </w:r>
      <w:r w:rsidRPr="00F91D11">
        <w:rPr>
          <w:rFonts w:ascii="Arial" w:hAnsi="Arial" w:cs="Arial"/>
          <w:b/>
          <w:sz w:val="22"/>
          <w:szCs w:val="22"/>
          <w:lang w:val="en-GB"/>
        </w:rPr>
        <w:t>provision of a grant</w:t>
      </w:r>
      <w:r w:rsidRPr="00F91D11">
        <w:rPr>
          <w:rFonts w:ascii="Arial" w:hAnsi="Arial" w:cs="Arial"/>
          <w:sz w:val="22"/>
          <w:szCs w:val="22"/>
          <w:lang w:val="en-GB"/>
        </w:rPr>
        <w:t>, pursuant to Article 21 (g) of the Convention;</w:t>
      </w:r>
    </w:p>
    <w:p w14:paraId="7AE170E1" w14:textId="77777777"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GB"/>
        </w:rPr>
        <w:t>Also takes note</w:t>
      </w:r>
      <w:r w:rsidRPr="00F91D11">
        <w:rPr>
          <w:rFonts w:ascii="Arial" w:hAnsi="Arial" w:cs="Arial"/>
          <w:sz w:val="22"/>
          <w:szCs w:val="22"/>
          <w:lang w:val="en-GB"/>
        </w:rPr>
        <w:t xml:space="preserve"> that Romania has requested assistance in the amount of US$99,886 from the Intangible Cultural Heritage Fund for the implementation of this project;</w:t>
      </w:r>
    </w:p>
    <w:p w14:paraId="35B46DA3" w14:textId="77777777"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GB"/>
        </w:rPr>
        <w:t>Decides</w:t>
      </w:r>
      <w:r w:rsidRPr="00F91D11">
        <w:rPr>
          <w:rFonts w:ascii="Arial" w:hAnsi="Arial" w:cs="Arial"/>
          <w:sz w:val="22"/>
          <w:szCs w:val="22"/>
          <w:lang w:val="en-GB"/>
        </w:rPr>
        <w:t xml:space="preserve"> that, from the information provided in file no. 02074, the request responds as follows to the criteria for granting International Assistance given in paragraphs 10 and 12 of the Operational Directives:</w:t>
      </w:r>
    </w:p>
    <w:p w14:paraId="65DED078" w14:textId="56252C90" w:rsidR="00CD11D5" w:rsidRPr="00F91D11" w:rsidRDefault="00CD11D5" w:rsidP="00E37F53">
      <w:pPr>
        <w:pStyle w:val="ListParagraph"/>
        <w:spacing w:before="120" w:after="120"/>
        <w:ind w:left="1134"/>
        <w:contextualSpacing w:val="0"/>
        <w:jc w:val="both"/>
        <w:rPr>
          <w:rFonts w:ascii="Arial" w:hAnsi="Arial" w:cs="Arial"/>
          <w:bCs/>
          <w:sz w:val="22"/>
          <w:szCs w:val="22"/>
          <w:lang w:val="en-US"/>
        </w:rPr>
      </w:pPr>
      <w:r w:rsidRPr="00F91D11">
        <w:rPr>
          <w:rFonts w:ascii="Arial" w:hAnsi="Arial" w:cs="Arial"/>
          <w:b/>
          <w:sz w:val="22"/>
          <w:szCs w:val="22"/>
          <w:lang w:val="en-US"/>
        </w:rPr>
        <w:t>Criterion A.1:</w:t>
      </w:r>
      <w:r w:rsidRPr="00624802">
        <w:rPr>
          <w:rFonts w:ascii="Arial" w:hAnsi="Arial" w:cs="Arial"/>
          <w:sz w:val="22"/>
          <w:szCs w:val="22"/>
          <w:lang w:val="en-US"/>
        </w:rPr>
        <w:t xml:space="preserve"> </w:t>
      </w:r>
      <w:r w:rsidRPr="00F91D11">
        <w:rPr>
          <w:rFonts w:ascii="Arial" w:hAnsi="Arial" w:cs="Arial"/>
          <w:sz w:val="22"/>
          <w:szCs w:val="22"/>
          <w:lang w:val="en-GB"/>
        </w:rPr>
        <w:t>The need</w:t>
      </w:r>
      <w:r w:rsidR="00793596">
        <w:rPr>
          <w:rFonts w:ascii="Arial" w:hAnsi="Arial" w:cs="Arial"/>
          <w:sz w:val="22"/>
          <w:szCs w:val="22"/>
          <w:lang w:val="en-GB"/>
        </w:rPr>
        <w:t>s</w:t>
      </w:r>
      <w:r w:rsidRPr="00F91D11">
        <w:rPr>
          <w:rFonts w:ascii="Arial" w:hAnsi="Arial" w:cs="Arial"/>
          <w:sz w:val="22"/>
          <w:szCs w:val="22"/>
          <w:lang w:val="en-GB"/>
        </w:rPr>
        <w:t xml:space="preserve"> assessment supported by UNESCO</w:t>
      </w:r>
      <w:r w:rsidR="00680FAB">
        <w:rPr>
          <w:rFonts w:ascii="Arial" w:hAnsi="Arial" w:cs="Arial"/>
          <w:sz w:val="22"/>
          <w:szCs w:val="22"/>
          <w:lang w:val="en-GB"/>
        </w:rPr>
        <w:t xml:space="preserve"> </w:t>
      </w:r>
      <w:r w:rsidRPr="00F91D11">
        <w:rPr>
          <w:rFonts w:ascii="Arial" w:hAnsi="Arial" w:cs="Arial"/>
          <w:sz w:val="22"/>
          <w:szCs w:val="22"/>
          <w:lang w:val="en-GB"/>
        </w:rPr>
        <w:t>in Romania</w:t>
      </w:r>
      <w:r w:rsidR="00680FAB">
        <w:rPr>
          <w:rFonts w:ascii="Arial" w:hAnsi="Arial" w:cs="Arial"/>
          <w:sz w:val="22"/>
          <w:szCs w:val="22"/>
          <w:lang w:val="en-GB"/>
        </w:rPr>
        <w:t xml:space="preserve"> in 2022</w:t>
      </w:r>
      <w:r w:rsidRPr="00F91D11">
        <w:rPr>
          <w:rFonts w:ascii="Arial" w:hAnsi="Arial" w:cs="Arial"/>
          <w:sz w:val="22"/>
          <w:szCs w:val="22"/>
          <w:lang w:val="en-GB"/>
        </w:rPr>
        <w:t xml:space="preserve"> ensured the </w:t>
      </w:r>
      <w:r w:rsidR="00680FAB">
        <w:rPr>
          <w:rFonts w:ascii="Arial" w:hAnsi="Arial" w:cs="Arial"/>
          <w:sz w:val="22"/>
          <w:szCs w:val="22"/>
          <w:lang w:val="en-GB"/>
        </w:rPr>
        <w:t xml:space="preserve">active participation of the </w:t>
      </w:r>
      <w:r w:rsidRPr="00F91D11">
        <w:rPr>
          <w:rFonts w:ascii="Arial" w:hAnsi="Arial" w:cs="Arial"/>
          <w:sz w:val="22"/>
          <w:szCs w:val="22"/>
          <w:lang w:val="en-GB"/>
        </w:rPr>
        <w:t xml:space="preserve">community </w:t>
      </w:r>
      <w:r w:rsidR="00680FAB">
        <w:rPr>
          <w:rFonts w:ascii="Arial" w:hAnsi="Arial" w:cs="Arial"/>
          <w:sz w:val="22"/>
          <w:szCs w:val="22"/>
          <w:lang w:val="en-GB"/>
        </w:rPr>
        <w:t>during the project design phase</w:t>
      </w:r>
      <w:r w:rsidRPr="00F91D11">
        <w:rPr>
          <w:rFonts w:ascii="Arial" w:hAnsi="Arial" w:cs="Arial"/>
          <w:sz w:val="22"/>
          <w:szCs w:val="22"/>
          <w:lang w:val="en-GB"/>
        </w:rPr>
        <w:t xml:space="preserve">, </w:t>
      </w:r>
      <w:r w:rsidR="00A67FA3">
        <w:rPr>
          <w:rFonts w:ascii="Arial" w:hAnsi="Arial" w:cs="Arial"/>
          <w:sz w:val="22"/>
          <w:szCs w:val="22"/>
          <w:lang w:val="en-GB"/>
        </w:rPr>
        <w:t>which involved</w:t>
      </w:r>
      <w:r w:rsidR="00A67FA3" w:rsidRPr="00F91D11">
        <w:rPr>
          <w:rFonts w:ascii="Arial" w:hAnsi="Arial" w:cs="Arial"/>
          <w:sz w:val="22"/>
          <w:szCs w:val="22"/>
          <w:lang w:val="en-GB"/>
        </w:rPr>
        <w:t xml:space="preserve"> </w:t>
      </w:r>
      <w:r w:rsidRPr="00F91D11">
        <w:rPr>
          <w:rFonts w:ascii="Arial" w:hAnsi="Arial" w:cs="Arial"/>
          <w:sz w:val="22"/>
          <w:szCs w:val="22"/>
          <w:lang w:val="en-GB"/>
        </w:rPr>
        <w:t xml:space="preserve">multiple stakeholders. Furthermore, </w:t>
      </w:r>
      <w:r w:rsidR="00A67FA3">
        <w:rPr>
          <w:rFonts w:ascii="Arial" w:hAnsi="Arial" w:cs="Arial"/>
          <w:sz w:val="22"/>
          <w:szCs w:val="22"/>
          <w:lang w:val="en-GB"/>
        </w:rPr>
        <w:t>the</w:t>
      </w:r>
      <w:r w:rsidR="00A67FA3" w:rsidRPr="00F91D11">
        <w:rPr>
          <w:rFonts w:ascii="Arial" w:hAnsi="Arial" w:cs="Arial"/>
          <w:sz w:val="22"/>
          <w:szCs w:val="22"/>
          <w:lang w:val="en-GB"/>
        </w:rPr>
        <w:t xml:space="preserve"> </w:t>
      </w:r>
      <w:r w:rsidRPr="00F91D11">
        <w:rPr>
          <w:rFonts w:ascii="Arial" w:hAnsi="Arial" w:cs="Arial"/>
          <w:sz w:val="22"/>
          <w:szCs w:val="22"/>
          <w:lang w:val="en-GB"/>
        </w:rPr>
        <w:t xml:space="preserve">project represents a community-based approach </w:t>
      </w:r>
      <w:r w:rsidR="00A67FA3">
        <w:rPr>
          <w:rFonts w:ascii="Arial" w:hAnsi="Arial" w:cs="Arial"/>
          <w:sz w:val="22"/>
          <w:szCs w:val="22"/>
          <w:lang w:val="en-GB"/>
        </w:rPr>
        <w:t>for</w:t>
      </w:r>
      <w:r w:rsidR="00A67FA3" w:rsidRPr="00F91D11">
        <w:rPr>
          <w:rFonts w:ascii="Arial" w:hAnsi="Arial" w:cs="Arial"/>
          <w:sz w:val="22"/>
          <w:szCs w:val="22"/>
          <w:lang w:val="en-GB"/>
        </w:rPr>
        <w:t xml:space="preserve"> </w:t>
      </w:r>
      <w:r w:rsidRPr="00F91D11">
        <w:rPr>
          <w:rFonts w:ascii="Arial" w:hAnsi="Arial" w:cs="Arial"/>
          <w:sz w:val="22"/>
          <w:szCs w:val="22"/>
          <w:lang w:val="en-GB"/>
        </w:rPr>
        <w:t xml:space="preserve">transmitting Ukrainian intangible cultural heritage </w:t>
      </w:r>
      <w:r w:rsidR="007D33CA">
        <w:rPr>
          <w:rFonts w:ascii="Arial" w:hAnsi="Arial" w:cs="Arial"/>
          <w:sz w:val="22"/>
          <w:szCs w:val="22"/>
          <w:lang w:val="en-GB"/>
        </w:rPr>
        <w:t>across</w:t>
      </w:r>
      <w:r w:rsidR="007D33CA" w:rsidRPr="00F91D11">
        <w:rPr>
          <w:rFonts w:ascii="Arial" w:hAnsi="Arial" w:cs="Arial"/>
          <w:sz w:val="22"/>
          <w:szCs w:val="22"/>
          <w:lang w:val="en-GB"/>
        </w:rPr>
        <w:t xml:space="preserve"> </w:t>
      </w:r>
      <w:r w:rsidRPr="00F91D11">
        <w:rPr>
          <w:rFonts w:ascii="Arial" w:hAnsi="Arial" w:cs="Arial"/>
          <w:sz w:val="22"/>
          <w:szCs w:val="22"/>
          <w:lang w:val="en-GB"/>
        </w:rPr>
        <w:t xml:space="preserve">generations. </w:t>
      </w:r>
      <w:r w:rsidR="00A67FA3">
        <w:rPr>
          <w:rFonts w:ascii="Arial" w:hAnsi="Arial" w:cs="Arial"/>
          <w:sz w:val="22"/>
          <w:szCs w:val="22"/>
          <w:lang w:val="en-GB"/>
        </w:rPr>
        <w:t>T</w:t>
      </w:r>
      <w:r w:rsidR="00A67FA3" w:rsidRPr="00F91D11">
        <w:rPr>
          <w:rFonts w:ascii="Arial" w:hAnsi="Arial" w:cs="Arial"/>
          <w:sz w:val="22"/>
          <w:szCs w:val="22"/>
          <w:lang w:val="en-GB"/>
        </w:rPr>
        <w:t>he project implementation</w:t>
      </w:r>
      <w:r w:rsidR="00A67FA3">
        <w:rPr>
          <w:rFonts w:ascii="Arial" w:hAnsi="Arial" w:cs="Arial"/>
          <w:sz w:val="22"/>
          <w:szCs w:val="22"/>
          <w:lang w:val="en-GB"/>
        </w:rPr>
        <w:t xml:space="preserve"> will involve</w:t>
      </w:r>
      <w:r w:rsidR="00A67FA3" w:rsidRPr="00F91D11">
        <w:rPr>
          <w:rFonts w:ascii="Arial" w:hAnsi="Arial" w:cs="Arial"/>
          <w:sz w:val="22"/>
          <w:szCs w:val="22"/>
          <w:lang w:val="en-GB"/>
        </w:rPr>
        <w:t xml:space="preserve"> </w:t>
      </w:r>
      <w:r w:rsidRPr="00F91D11">
        <w:rPr>
          <w:rFonts w:ascii="Arial" w:hAnsi="Arial" w:cs="Arial"/>
          <w:sz w:val="22"/>
          <w:szCs w:val="22"/>
          <w:lang w:val="en-GB"/>
        </w:rPr>
        <w:t xml:space="preserve">the Ukrainian communities, groups and individuals temporarily displaced in Romania at every stage. Moreover, the project will benefit from the participation of local branches of the Union of Ukrainians in Romania, an organization </w:t>
      </w:r>
      <w:r w:rsidRPr="00F91D11">
        <w:rPr>
          <w:rFonts w:ascii="Arial" w:hAnsi="Arial" w:cs="Arial"/>
          <w:sz w:val="22"/>
          <w:szCs w:val="22"/>
          <w:lang w:val="en-GB"/>
        </w:rPr>
        <w:lastRenderedPageBreak/>
        <w:t xml:space="preserve">that implements various cultural projects to </w:t>
      </w:r>
      <w:r w:rsidR="00A67FA3">
        <w:rPr>
          <w:rFonts w:ascii="Arial" w:hAnsi="Arial" w:cs="Arial"/>
          <w:sz w:val="22"/>
          <w:szCs w:val="22"/>
          <w:lang w:val="en-GB"/>
        </w:rPr>
        <w:t>safeguard</w:t>
      </w:r>
      <w:r w:rsidR="00A67FA3" w:rsidRPr="00F91D11">
        <w:rPr>
          <w:rFonts w:ascii="Arial" w:hAnsi="Arial" w:cs="Arial"/>
          <w:sz w:val="22"/>
          <w:szCs w:val="22"/>
          <w:lang w:val="en-GB"/>
        </w:rPr>
        <w:t xml:space="preserve"> </w:t>
      </w:r>
      <w:r w:rsidRPr="00F91D11">
        <w:rPr>
          <w:rFonts w:ascii="Arial" w:hAnsi="Arial" w:cs="Arial"/>
          <w:sz w:val="22"/>
          <w:szCs w:val="22"/>
          <w:lang w:val="en-GB"/>
        </w:rPr>
        <w:t>and promote Ukrainian culture, especially Ukrainian intangible cultural heritage.</w:t>
      </w:r>
    </w:p>
    <w:p w14:paraId="2FF065A9" w14:textId="7BF741E4" w:rsidR="00CD11D5" w:rsidRPr="00F91D11" w:rsidRDefault="00CD11D5" w:rsidP="00142E9E">
      <w:pPr>
        <w:pStyle w:val="ListParagraph"/>
        <w:spacing w:before="120" w:after="120"/>
        <w:ind w:left="1134"/>
        <w:contextualSpacing w:val="0"/>
        <w:jc w:val="both"/>
        <w:rPr>
          <w:rFonts w:ascii="Arial" w:hAnsi="Arial" w:cs="Arial"/>
          <w:bCs/>
          <w:sz w:val="22"/>
          <w:szCs w:val="22"/>
          <w:lang w:val="en-GB"/>
        </w:rPr>
      </w:pPr>
      <w:r w:rsidRPr="00F91D11">
        <w:rPr>
          <w:rFonts w:ascii="Arial" w:hAnsi="Arial" w:cs="Arial"/>
          <w:b/>
          <w:sz w:val="22"/>
          <w:szCs w:val="22"/>
          <w:lang w:val="en-US"/>
        </w:rPr>
        <w:t>Criterion A.2</w:t>
      </w:r>
      <w:r w:rsidRPr="00F91D11">
        <w:rPr>
          <w:rFonts w:ascii="Arial" w:hAnsi="Arial" w:cs="Arial"/>
          <w:bCs/>
          <w:sz w:val="22"/>
          <w:szCs w:val="22"/>
          <w:lang w:val="en-US"/>
        </w:rPr>
        <w:t xml:space="preserve">: </w:t>
      </w:r>
      <w:r w:rsidRPr="00142E9E">
        <w:rPr>
          <w:rFonts w:ascii="Arial" w:hAnsi="Arial" w:cs="Arial"/>
          <w:sz w:val="22"/>
          <w:szCs w:val="22"/>
          <w:lang w:val="en-GB"/>
        </w:rPr>
        <w:t>The</w:t>
      </w:r>
      <w:r w:rsidRPr="00F91D11">
        <w:rPr>
          <w:rFonts w:ascii="Arial" w:hAnsi="Arial" w:cs="Arial"/>
          <w:bCs/>
          <w:sz w:val="22"/>
          <w:szCs w:val="22"/>
          <w:lang w:val="en-US"/>
        </w:rPr>
        <w:t xml:space="preserve"> budget is presented in a structured manner, </w:t>
      </w:r>
      <w:r w:rsidR="00287144">
        <w:rPr>
          <w:rFonts w:ascii="Arial" w:hAnsi="Arial" w:cs="Arial"/>
          <w:bCs/>
          <w:sz w:val="22"/>
          <w:szCs w:val="22"/>
          <w:lang w:val="en-US"/>
        </w:rPr>
        <w:t xml:space="preserve">with a clear breakdown of </w:t>
      </w:r>
      <w:r w:rsidRPr="00F91D11">
        <w:rPr>
          <w:rFonts w:ascii="Arial" w:hAnsi="Arial" w:cs="Arial"/>
          <w:bCs/>
          <w:sz w:val="22"/>
          <w:szCs w:val="22"/>
          <w:lang w:val="en-US"/>
        </w:rPr>
        <w:t xml:space="preserve">the planned activities and related expenses. </w:t>
      </w:r>
      <w:r w:rsidRPr="00624802">
        <w:rPr>
          <w:rFonts w:ascii="Arial" w:hAnsi="Arial" w:cs="Arial"/>
          <w:bCs/>
          <w:sz w:val="22"/>
          <w:szCs w:val="22"/>
          <w:lang w:val="en-US"/>
        </w:rPr>
        <w:t xml:space="preserve">The </w:t>
      </w:r>
      <w:r w:rsidR="00287144">
        <w:rPr>
          <w:rFonts w:ascii="Arial" w:hAnsi="Arial" w:cs="Arial"/>
          <w:bCs/>
          <w:sz w:val="22"/>
          <w:szCs w:val="22"/>
          <w:lang w:val="en-US"/>
        </w:rPr>
        <w:t xml:space="preserve">requested </w:t>
      </w:r>
      <w:r w:rsidRPr="00624802">
        <w:rPr>
          <w:rFonts w:ascii="Arial" w:hAnsi="Arial" w:cs="Arial"/>
          <w:bCs/>
          <w:sz w:val="22"/>
          <w:szCs w:val="22"/>
          <w:lang w:val="en-US"/>
        </w:rPr>
        <w:t>amount of assistance may therefore be considered appropriate for the implementation of the proposed activities.</w:t>
      </w:r>
    </w:p>
    <w:p w14:paraId="3478C49C" w14:textId="2915E0B3" w:rsidR="00CD11D5" w:rsidRPr="00F91D11" w:rsidRDefault="00CD11D5" w:rsidP="00142E9E">
      <w:pPr>
        <w:pStyle w:val="ListParagraph"/>
        <w:spacing w:before="120" w:after="120"/>
        <w:ind w:left="1134"/>
        <w:contextualSpacing w:val="0"/>
        <w:jc w:val="both"/>
        <w:rPr>
          <w:rFonts w:ascii="Arial" w:hAnsi="Arial" w:cs="Arial"/>
          <w:b/>
          <w:sz w:val="22"/>
          <w:szCs w:val="22"/>
          <w:lang w:val="en-US"/>
        </w:rPr>
      </w:pPr>
      <w:r w:rsidRPr="00F91D11">
        <w:rPr>
          <w:rFonts w:ascii="Arial" w:hAnsi="Arial" w:cs="Arial"/>
          <w:b/>
          <w:sz w:val="22"/>
          <w:szCs w:val="22"/>
          <w:lang w:val="en-US"/>
        </w:rPr>
        <w:t>Criterion A.3</w:t>
      </w:r>
      <w:r w:rsidRPr="00F91D11">
        <w:rPr>
          <w:rFonts w:ascii="Arial" w:hAnsi="Arial" w:cs="Arial"/>
          <w:sz w:val="22"/>
          <w:szCs w:val="22"/>
          <w:lang w:val="en-US"/>
        </w:rPr>
        <w:t>: The project proposes a</w:t>
      </w:r>
      <w:r w:rsidR="00B429AE">
        <w:rPr>
          <w:rFonts w:ascii="Arial" w:hAnsi="Arial" w:cs="Arial"/>
          <w:sz w:val="22"/>
          <w:szCs w:val="22"/>
          <w:lang w:val="en-US"/>
        </w:rPr>
        <w:t xml:space="preserve"> logical sequence</w:t>
      </w:r>
      <w:r w:rsidRPr="00F91D11">
        <w:rPr>
          <w:rFonts w:ascii="Arial" w:hAnsi="Arial" w:cs="Arial"/>
          <w:sz w:val="22"/>
          <w:szCs w:val="22"/>
          <w:lang w:val="en-US"/>
        </w:rPr>
        <w:t xml:space="preserve"> of activities</w:t>
      </w:r>
      <w:r w:rsidR="00B429AE">
        <w:rPr>
          <w:rFonts w:ascii="Arial" w:hAnsi="Arial" w:cs="Arial"/>
          <w:sz w:val="22"/>
          <w:szCs w:val="22"/>
          <w:lang w:val="en-US"/>
        </w:rPr>
        <w:t>,</w:t>
      </w:r>
      <w:r w:rsidRPr="00F91D11">
        <w:rPr>
          <w:rFonts w:ascii="Arial" w:hAnsi="Arial" w:cs="Arial"/>
          <w:sz w:val="22"/>
          <w:szCs w:val="22"/>
          <w:lang w:val="en-US"/>
        </w:rPr>
        <w:t xml:space="preserve"> </w:t>
      </w:r>
      <w:r w:rsidR="00B429AE" w:rsidRPr="00F91D11">
        <w:rPr>
          <w:rFonts w:ascii="Arial" w:hAnsi="Arial" w:cs="Arial"/>
          <w:sz w:val="22"/>
          <w:szCs w:val="22"/>
          <w:lang w:val="en-US"/>
        </w:rPr>
        <w:t>includ</w:t>
      </w:r>
      <w:r w:rsidR="00B429AE">
        <w:rPr>
          <w:rFonts w:ascii="Arial" w:hAnsi="Arial" w:cs="Arial"/>
          <w:sz w:val="22"/>
          <w:szCs w:val="22"/>
          <w:lang w:val="en-US"/>
        </w:rPr>
        <w:t>ing</w:t>
      </w:r>
      <w:r w:rsidR="00B429AE" w:rsidRPr="00F91D11">
        <w:rPr>
          <w:rFonts w:ascii="Arial" w:hAnsi="Arial" w:cs="Arial"/>
          <w:sz w:val="22"/>
          <w:szCs w:val="22"/>
          <w:lang w:val="en-US"/>
        </w:rPr>
        <w:t xml:space="preserve"> </w:t>
      </w:r>
      <w:r w:rsidRPr="00F91D11">
        <w:rPr>
          <w:rFonts w:ascii="Arial" w:hAnsi="Arial" w:cs="Arial"/>
          <w:sz w:val="22"/>
          <w:szCs w:val="22"/>
          <w:lang w:val="en-US"/>
        </w:rPr>
        <w:t>capacity building, designing the curricula for each workshop based on</w:t>
      </w:r>
      <w:r w:rsidR="007D33CA">
        <w:rPr>
          <w:rFonts w:ascii="Arial" w:hAnsi="Arial" w:cs="Arial"/>
          <w:sz w:val="22"/>
          <w:szCs w:val="22"/>
          <w:lang w:val="en-US"/>
        </w:rPr>
        <w:t xml:space="preserve"> the</w:t>
      </w:r>
      <w:r w:rsidRPr="00F91D11">
        <w:rPr>
          <w:rFonts w:ascii="Arial" w:hAnsi="Arial" w:cs="Arial"/>
          <w:sz w:val="22"/>
          <w:szCs w:val="22"/>
          <w:lang w:val="en-US"/>
        </w:rPr>
        <w:t xml:space="preserve"> Ukrainian folk calendar, </w:t>
      </w:r>
      <w:r w:rsidR="00B429AE">
        <w:rPr>
          <w:rFonts w:ascii="Arial" w:hAnsi="Arial" w:cs="Arial"/>
          <w:sz w:val="22"/>
          <w:szCs w:val="22"/>
          <w:lang w:val="en-US"/>
        </w:rPr>
        <w:t>assessing</w:t>
      </w:r>
      <w:r w:rsidRPr="00F91D11">
        <w:rPr>
          <w:rFonts w:ascii="Arial" w:hAnsi="Arial" w:cs="Arial"/>
          <w:sz w:val="22"/>
          <w:szCs w:val="22"/>
          <w:lang w:val="en-US"/>
        </w:rPr>
        <w:t xml:space="preserve"> project </w:t>
      </w:r>
      <w:r w:rsidR="00793596">
        <w:rPr>
          <w:rFonts w:ascii="Arial" w:hAnsi="Arial" w:cs="Arial"/>
          <w:sz w:val="22"/>
          <w:szCs w:val="22"/>
          <w:lang w:val="en-US"/>
        </w:rPr>
        <w:t>progress</w:t>
      </w:r>
      <w:r w:rsidRPr="00F91D11">
        <w:rPr>
          <w:rFonts w:ascii="Arial" w:hAnsi="Arial" w:cs="Arial"/>
          <w:sz w:val="22"/>
          <w:szCs w:val="22"/>
          <w:lang w:val="en-US"/>
        </w:rPr>
        <w:t xml:space="preserve"> with trainers and </w:t>
      </w:r>
      <w:proofErr w:type="gramStart"/>
      <w:r w:rsidRPr="00F91D11">
        <w:rPr>
          <w:rFonts w:ascii="Arial" w:hAnsi="Arial" w:cs="Arial"/>
          <w:sz w:val="22"/>
          <w:szCs w:val="22"/>
          <w:lang w:val="en-US"/>
        </w:rPr>
        <w:t>beneficiaries</w:t>
      </w:r>
      <w:proofErr w:type="gramEnd"/>
      <w:r w:rsidRPr="00F91D11">
        <w:rPr>
          <w:rFonts w:ascii="Arial" w:hAnsi="Arial" w:cs="Arial"/>
          <w:sz w:val="22"/>
          <w:szCs w:val="22"/>
          <w:lang w:val="en-US"/>
        </w:rPr>
        <w:t xml:space="preserve"> and</w:t>
      </w:r>
      <w:r w:rsidR="00B429AE">
        <w:rPr>
          <w:rFonts w:ascii="Arial" w:hAnsi="Arial" w:cs="Arial"/>
          <w:sz w:val="22"/>
          <w:szCs w:val="22"/>
          <w:lang w:val="en-US"/>
        </w:rPr>
        <w:t xml:space="preserve"> conducting various</w:t>
      </w:r>
      <w:r w:rsidRPr="00F91D11">
        <w:rPr>
          <w:rFonts w:ascii="Arial" w:hAnsi="Arial" w:cs="Arial"/>
          <w:sz w:val="22"/>
          <w:szCs w:val="22"/>
          <w:lang w:val="en-US"/>
        </w:rPr>
        <w:t xml:space="preserve"> awareness</w:t>
      </w:r>
      <w:r w:rsidR="00793596">
        <w:rPr>
          <w:rFonts w:ascii="Arial" w:hAnsi="Arial" w:cs="Arial"/>
          <w:sz w:val="22"/>
          <w:szCs w:val="22"/>
          <w:lang w:val="en-US"/>
        </w:rPr>
        <w:t>-raising</w:t>
      </w:r>
      <w:r w:rsidRPr="00F91D11">
        <w:rPr>
          <w:rFonts w:ascii="Arial" w:hAnsi="Arial" w:cs="Arial"/>
          <w:sz w:val="22"/>
          <w:szCs w:val="22"/>
          <w:lang w:val="en-US"/>
        </w:rPr>
        <w:t xml:space="preserve"> actions. The proposed activities correspond to the objectives and expected results outlined in the request</w:t>
      </w:r>
      <w:r w:rsidR="00793596">
        <w:rPr>
          <w:rFonts w:ascii="Arial" w:hAnsi="Arial" w:cs="Arial"/>
          <w:sz w:val="22"/>
          <w:szCs w:val="22"/>
          <w:lang w:val="en-US"/>
        </w:rPr>
        <w:t xml:space="preserve"> and </w:t>
      </w:r>
      <w:r w:rsidR="00FD36A3">
        <w:rPr>
          <w:rFonts w:ascii="Arial" w:hAnsi="Arial" w:cs="Arial"/>
          <w:sz w:val="22"/>
          <w:szCs w:val="22"/>
          <w:lang w:val="en-US"/>
        </w:rPr>
        <w:t>appear to be</w:t>
      </w:r>
      <w:r w:rsidRPr="00F91D11">
        <w:rPr>
          <w:rFonts w:ascii="Arial" w:hAnsi="Arial" w:cs="Arial"/>
          <w:sz w:val="22"/>
          <w:szCs w:val="22"/>
          <w:lang w:val="en-US"/>
        </w:rPr>
        <w:t xml:space="preserve"> feasible within the proposed </w:t>
      </w:r>
      <w:r w:rsidR="00FD36A3" w:rsidRPr="00F91D11">
        <w:rPr>
          <w:rFonts w:ascii="Arial" w:hAnsi="Arial" w:cs="Arial"/>
          <w:sz w:val="22"/>
          <w:szCs w:val="22"/>
          <w:lang w:val="en-US"/>
        </w:rPr>
        <w:t xml:space="preserve">project </w:t>
      </w:r>
      <w:r w:rsidRPr="00F91D11">
        <w:rPr>
          <w:rFonts w:ascii="Arial" w:hAnsi="Arial" w:cs="Arial"/>
          <w:sz w:val="22"/>
          <w:szCs w:val="22"/>
          <w:lang w:val="en-US"/>
        </w:rPr>
        <w:t>duration.</w:t>
      </w:r>
    </w:p>
    <w:p w14:paraId="181B61B3" w14:textId="442C4479" w:rsidR="00CD11D5" w:rsidRPr="00793596" w:rsidRDefault="00CD11D5" w:rsidP="00142E9E">
      <w:pPr>
        <w:pStyle w:val="ListParagraph"/>
        <w:spacing w:before="120" w:after="120"/>
        <w:ind w:left="1134"/>
        <w:contextualSpacing w:val="0"/>
        <w:jc w:val="both"/>
        <w:rPr>
          <w:rFonts w:asciiTheme="minorBidi" w:hAnsiTheme="minorBidi" w:cstheme="minorBidi"/>
          <w:sz w:val="22"/>
          <w:szCs w:val="22"/>
          <w:lang w:val="en-GB"/>
        </w:rPr>
      </w:pPr>
      <w:r w:rsidRPr="00793596">
        <w:rPr>
          <w:rFonts w:asciiTheme="minorBidi" w:hAnsiTheme="minorBidi" w:cstheme="minorBidi"/>
          <w:b/>
          <w:sz w:val="22"/>
          <w:szCs w:val="22"/>
          <w:lang w:val="en-GB"/>
        </w:rPr>
        <w:t>Criterion A.4</w:t>
      </w:r>
      <w:r w:rsidRPr="00793596">
        <w:rPr>
          <w:rFonts w:asciiTheme="minorBidi" w:hAnsiTheme="minorBidi" w:cstheme="minorBidi"/>
          <w:sz w:val="22"/>
          <w:szCs w:val="22"/>
          <w:lang w:val="en-GB"/>
        </w:rPr>
        <w:t>:</w:t>
      </w:r>
      <w:r w:rsidRPr="00793596">
        <w:rPr>
          <w:rFonts w:asciiTheme="minorBidi" w:hAnsiTheme="minorBidi" w:cstheme="minorBidi"/>
          <w:szCs w:val="22"/>
          <w:lang w:val="en-GB"/>
        </w:rPr>
        <w:t xml:space="preserve"> </w:t>
      </w:r>
      <w:r w:rsidRPr="00793596">
        <w:rPr>
          <w:rFonts w:asciiTheme="minorBidi" w:hAnsiTheme="minorBidi" w:cstheme="minorBidi"/>
          <w:sz w:val="22"/>
          <w:szCs w:val="22"/>
          <w:lang w:val="en-GB"/>
        </w:rPr>
        <w:t>The involvement of various stakeholders</w:t>
      </w:r>
      <w:r w:rsidR="006F15ED">
        <w:rPr>
          <w:rFonts w:asciiTheme="minorBidi" w:hAnsiTheme="minorBidi" w:cstheme="minorBidi"/>
          <w:sz w:val="22"/>
          <w:szCs w:val="22"/>
          <w:lang w:val="en-GB"/>
        </w:rPr>
        <w:t>, such as</w:t>
      </w:r>
      <w:r w:rsidRPr="00793596">
        <w:rPr>
          <w:rFonts w:asciiTheme="minorBidi" w:hAnsiTheme="minorBidi" w:cstheme="minorBidi"/>
          <w:sz w:val="22"/>
          <w:szCs w:val="22"/>
          <w:lang w:val="en-GB"/>
        </w:rPr>
        <w:t xml:space="preserve"> experts, representatives of local cultural institutions, representatives of refugee centres, educational institutions, </w:t>
      </w:r>
      <w:r w:rsidR="006F15ED">
        <w:rPr>
          <w:rFonts w:asciiTheme="minorBidi" w:hAnsiTheme="minorBidi" w:cstheme="minorBidi"/>
          <w:sz w:val="22"/>
          <w:szCs w:val="22"/>
          <w:lang w:val="en-GB"/>
        </w:rPr>
        <w:t xml:space="preserve">and </w:t>
      </w:r>
      <w:r w:rsidRPr="00793596">
        <w:rPr>
          <w:rFonts w:asciiTheme="minorBidi" w:hAnsiTheme="minorBidi" w:cstheme="minorBidi"/>
          <w:sz w:val="22"/>
          <w:szCs w:val="22"/>
          <w:lang w:val="en-GB"/>
        </w:rPr>
        <w:t>local and central government</w:t>
      </w:r>
      <w:r w:rsidR="006F15ED">
        <w:rPr>
          <w:rFonts w:asciiTheme="minorBidi" w:hAnsiTheme="minorBidi" w:cstheme="minorBidi"/>
          <w:sz w:val="22"/>
          <w:szCs w:val="22"/>
          <w:lang w:val="en-GB"/>
        </w:rPr>
        <w:t xml:space="preserve">, is a crucial factor </w:t>
      </w:r>
      <w:r w:rsidRPr="00793596">
        <w:rPr>
          <w:rFonts w:asciiTheme="minorBidi" w:hAnsiTheme="minorBidi" w:cstheme="minorBidi"/>
          <w:bCs/>
          <w:sz w:val="22"/>
          <w:szCs w:val="22"/>
          <w:lang w:val="en-GB"/>
        </w:rPr>
        <w:t>in ensuring the sustainability of the</w:t>
      </w:r>
      <w:r w:rsidR="006F15ED">
        <w:rPr>
          <w:rFonts w:asciiTheme="minorBidi" w:hAnsiTheme="minorBidi" w:cstheme="minorBidi"/>
          <w:bCs/>
          <w:sz w:val="22"/>
          <w:szCs w:val="22"/>
          <w:lang w:val="en-GB"/>
        </w:rPr>
        <w:t xml:space="preserve"> project’s</w:t>
      </w:r>
      <w:r w:rsidRPr="00793596">
        <w:rPr>
          <w:rFonts w:asciiTheme="minorBidi" w:hAnsiTheme="minorBidi" w:cstheme="minorBidi"/>
          <w:bCs/>
          <w:sz w:val="22"/>
          <w:szCs w:val="22"/>
          <w:lang w:val="en-GB"/>
        </w:rPr>
        <w:t xml:space="preserve"> results. </w:t>
      </w:r>
      <w:r w:rsidR="006F15ED">
        <w:rPr>
          <w:rFonts w:asciiTheme="minorBidi" w:hAnsiTheme="minorBidi" w:cstheme="minorBidi"/>
          <w:bCs/>
          <w:sz w:val="22"/>
          <w:szCs w:val="22"/>
          <w:lang w:val="en-GB"/>
        </w:rPr>
        <w:t>D</w:t>
      </w:r>
      <w:r w:rsidRPr="00793596">
        <w:rPr>
          <w:rFonts w:asciiTheme="minorBidi" w:hAnsiTheme="minorBidi" w:cstheme="minorBidi"/>
          <w:bCs/>
          <w:sz w:val="22"/>
          <w:szCs w:val="22"/>
          <w:lang w:val="en-GB"/>
        </w:rPr>
        <w:t xml:space="preserve">uring the project, the trained </w:t>
      </w:r>
      <w:r w:rsidR="006F15ED">
        <w:rPr>
          <w:rFonts w:asciiTheme="minorBidi" w:hAnsiTheme="minorBidi" w:cstheme="minorBidi"/>
          <w:bCs/>
          <w:sz w:val="22"/>
          <w:szCs w:val="22"/>
          <w:lang w:val="en-GB"/>
        </w:rPr>
        <w:t>facilitators</w:t>
      </w:r>
      <w:r w:rsidR="006F15ED" w:rsidRPr="00793596">
        <w:rPr>
          <w:rFonts w:asciiTheme="minorBidi" w:hAnsiTheme="minorBidi" w:cstheme="minorBidi"/>
          <w:bCs/>
          <w:sz w:val="22"/>
          <w:szCs w:val="22"/>
          <w:lang w:val="en-GB"/>
        </w:rPr>
        <w:t xml:space="preserve"> </w:t>
      </w:r>
      <w:r w:rsidRPr="00793596">
        <w:rPr>
          <w:rFonts w:asciiTheme="minorBidi" w:hAnsiTheme="minorBidi" w:cstheme="minorBidi"/>
          <w:bCs/>
          <w:sz w:val="22"/>
          <w:szCs w:val="22"/>
          <w:lang w:val="en-GB"/>
        </w:rPr>
        <w:t xml:space="preserve">will </w:t>
      </w:r>
      <w:r w:rsidR="006F15ED">
        <w:rPr>
          <w:rFonts w:asciiTheme="minorBidi" w:hAnsiTheme="minorBidi" w:cstheme="minorBidi"/>
          <w:bCs/>
          <w:sz w:val="22"/>
          <w:szCs w:val="22"/>
          <w:lang w:val="en-GB"/>
        </w:rPr>
        <w:t xml:space="preserve">receive </w:t>
      </w:r>
      <w:r w:rsidRPr="00793596">
        <w:rPr>
          <w:rFonts w:asciiTheme="minorBidi" w:hAnsiTheme="minorBidi" w:cstheme="minorBidi"/>
          <w:bCs/>
          <w:sz w:val="22"/>
          <w:szCs w:val="22"/>
          <w:lang w:val="en-GB"/>
        </w:rPr>
        <w:t xml:space="preserve">both theoretical </w:t>
      </w:r>
      <w:r w:rsidR="00F23049">
        <w:rPr>
          <w:rFonts w:asciiTheme="minorBidi" w:hAnsiTheme="minorBidi" w:cstheme="minorBidi"/>
          <w:bCs/>
          <w:sz w:val="22"/>
          <w:szCs w:val="22"/>
          <w:lang w:val="en-GB"/>
        </w:rPr>
        <w:t xml:space="preserve">information </w:t>
      </w:r>
      <w:r w:rsidRPr="00793596">
        <w:rPr>
          <w:rFonts w:asciiTheme="minorBidi" w:hAnsiTheme="minorBidi" w:cstheme="minorBidi"/>
          <w:bCs/>
          <w:sz w:val="22"/>
          <w:szCs w:val="22"/>
          <w:lang w:val="en-GB"/>
        </w:rPr>
        <w:t>and practical tools</w:t>
      </w:r>
      <w:r w:rsidR="00A101FC">
        <w:rPr>
          <w:rFonts w:asciiTheme="minorBidi" w:hAnsiTheme="minorBidi" w:cstheme="minorBidi"/>
          <w:bCs/>
          <w:sz w:val="22"/>
          <w:szCs w:val="22"/>
          <w:lang w:val="en-GB"/>
        </w:rPr>
        <w:t>, making them</w:t>
      </w:r>
      <w:r w:rsidR="006F15ED">
        <w:rPr>
          <w:rFonts w:asciiTheme="minorBidi" w:hAnsiTheme="minorBidi" w:cstheme="minorBidi"/>
          <w:bCs/>
          <w:sz w:val="22"/>
          <w:szCs w:val="22"/>
          <w:lang w:val="en-GB"/>
        </w:rPr>
        <w:t xml:space="preserve"> well-equipped to</w:t>
      </w:r>
      <w:r w:rsidRPr="00793596">
        <w:rPr>
          <w:rFonts w:asciiTheme="minorBidi" w:hAnsiTheme="minorBidi" w:cstheme="minorBidi"/>
          <w:bCs/>
          <w:sz w:val="22"/>
          <w:szCs w:val="22"/>
          <w:lang w:val="en-GB"/>
        </w:rPr>
        <w:t xml:space="preserve"> </w:t>
      </w:r>
      <w:r w:rsidR="00D541EF">
        <w:rPr>
          <w:rFonts w:asciiTheme="minorBidi" w:hAnsiTheme="minorBidi" w:cstheme="minorBidi"/>
          <w:bCs/>
          <w:sz w:val="22"/>
          <w:szCs w:val="22"/>
          <w:lang w:val="en-GB"/>
        </w:rPr>
        <w:t>become</w:t>
      </w:r>
      <w:r w:rsidR="00D541EF" w:rsidRPr="00793596">
        <w:rPr>
          <w:rFonts w:asciiTheme="minorBidi" w:hAnsiTheme="minorBidi" w:cstheme="minorBidi"/>
          <w:bCs/>
          <w:sz w:val="22"/>
          <w:szCs w:val="22"/>
          <w:lang w:val="en-GB"/>
        </w:rPr>
        <w:t xml:space="preserve"> </w:t>
      </w:r>
      <w:r w:rsidRPr="00793596">
        <w:rPr>
          <w:rFonts w:asciiTheme="minorBidi" w:hAnsiTheme="minorBidi" w:cstheme="minorBidi"/>
          <w:bCs/>
          <w:sz w:val="22"/>
          <w:szCs w:val="22"/>
          <w:lang w:val="en-GB"/>
        </w:rPr>
        <w:t xml:space="preserve">involved in </w:t>
      </w:r>
      <w:r w:rsidR="006F15ED" w:rsidRPr="00793596">
        <w:rPr>
          <w:rFonts w:asciiTheme="minorBidi" w:hAnsiTheme="minorBidi" w:cstheme="minorBidi"/>
          <w:bCs/>
          <w:sz w:val="22"/>
          <w:szCs w:val="22"/>
          <w:lang w:val="en-GB"/>
        </w:rPr>
        <w:t xml:space="preserve">safeguarding </w:t>
      </w:r>
      <w:r w:rsidR="00D541EF">
        <w:rPr>
          <w:rFonts w:asciiTheme="minorBidi" w:hAnsiTheme="minorBidi" w:cstheme="minorBidi"/>
          <w:bCs/>
          <w:sz w:val="22"/>
          <w:szCs w:val="22"/>
          <w:lang w:val="en-GB"/>
        </w:rPr>
        <w:t>initiatives</w:t>
      </w:r>
      <w:r w:rsidR="006F15ED">
        <w:rPr>
          <w:rFonts w:asciiTheme="minorBidi" w:hAnsiTheme="minorBidi" w:cstheme="minorBidi"/>
          <w:bCs/>
          <w:sz w:val="22"/>
          <w:szCs w:val="22"/>
          <w:lang w:val="en-GB"/>
        </w:rPr>
        <w:t xml:space="preserve">, </w:t>
      </w:r>
      <w:r w:rsidRPr="00793596">
        <w:rPr>
          <w:rFonts w:asciiTheme="minorBidi" w:hAnsiTheme="minorBidi" w:cstheme="minorBidi"/>
          <w:bCs/>
          <w:sz w:val="22"/>
          <w:szCs w:val="22"/>
          <w:lang w:val="en-GB"/>
        </w:rPr>
        <w:t xml:space="preserve">either in Romania or in Ukraine. Furthermore, </w:t>
      </w:r>
      <w:r w:rsidR="006F15ED">
        <w:rPr>
          <w:rFonts w:asciiTheme="minorBidi" w:hAnsiTheme="minorBidi" w:cstheme="minorBidi"/>
          <w:bCs/>
          <w:sz w:val="22"/>
          <w:szCs w:val="22"/>
          <w:lang w:val="en-GB"/>
        </w:rPr>
        <w:t xml:space="preserve">during </w:t>
      </w:r>
      <w:r w:rsidRPr="00793596">
        <w:rPr>
          <w:rFonts w:asciiTheme="minorBidi" w:hAnsiTheme="minorBidi" w:cstheme="minorBidi"/>
          <w:bCs/>
          <w:sz w:val="22"/>
          <w:szCs w:val="22"/>
          <w:lang w:val="en-GB"/>
        </w:rPr>
        <w:t>the project design process</w:t>
      </w:r>
      <w:r w:rsidR="006F15ED">
        <w:rPr>
          <w:rFonts w:asciiTheme="minorBidi" w:hAnsiTheme="minorBidi" w:cstheme="minorBidi"/>
          <w:bCs/>
          <w:sz w:val="22"/>
          <w:szCs w:val="22"/>
          <w:lang w:val="en-GB"/>
        </w:rPr>
        <w:t>,</w:t>
      </w:r>
      <w:r w:rsidRPr="00793596">
        <w:rPr>
          <w:rFonts w:asciiTheme="minorBidi" w:hAnsiTheme="minorBidi" w:cstheme="minorBidi"/>
          <w:bCs/>
          <w:sz w:val="22"/>
          <w:szCs w:val="22"/>
          <w:lang w:val="en-GB"/>
        </w:rPr>
        <w:t xml:space="preserve"> other international organizations announced </w:t>
      </w:r>
      <w:r w:rsidR="006F15ED">
        <w:rPr>
          <w:rFonts w:asciiTheme="minorBidi" w:hAnsiTheme="minorBidi" w:cstheme="minorBidi"/>
          <w:bCs/>
          <w:sz w:val="22"/>
          <w:szCs w:val="22"/>
          <w:lang w:val="en-GB"/>
        </w:rPr>
        <w:t>their</w:t>
      </w:r>
      <w:r w:rsidR="006F15ED" w:rsidRPr="00793596">
        <w:rPr>
          <w:rFonts w:asciiTheme="minorBidi" w:hAnsiTheme="minorBidi" w:cstheme="minorBidi"/>
          <w:bCs/>
          <w:sz w:val="22"/>
          <w:szCs w:val="22"/>
          <w:lang w:val="en-GB"/>
        </w:rPr>
        <w:t xml:space="preserve"> </w:t>
      </w:r>
      <w:r w:rsidRPr="00793596">
        <w:rPr>
          <w:rFonts w:asciiTheme="minorBidi" w:hAnsiTheme="minorBidi" w:cstheme="minorBidi"/>
          <w:bCs/>
          <w:sz w:val="22"/>
          <w:szCs w:val="22"/>
          <w:lang w:val="en-GB"/>
        </w:rPr>
        <w:t>support for any Ukrainian-related initiative</w:t>
      </w:r>
      <w:r w:rsidR="00F23049">
        <w:rPr>
          <w:rFonts w:asciiTheme="minorBidi" w:hAnsiTheme="minorBidi" w:cstheme="minorBidi"/>
          <w:bCs/>
          <w:sz w:val="22"/>
          <w:szCs w:val="22"/>
          <w:lang w:val="en-GB"/>
        </w:rPr>
        <w:t>, further reinforcing the sustainability of the project’s outcomes</w:t>
      </w:r>
      <w:r w:rsidRPr="00793596">
        <w:rPr>
          <w:rFonts w:asciiTheme="minorBidi" w:hAnsiTheme="minorBidi" w:cstheme="minorBidi"/>
          <w:bCs/>
          <w:sz w:val="22"/>
          <w:szCs w:val="22"/>
          <w:lang w:val="en-GB"/>
        </w:rPr>
        <w:t>.</w:t>
      </w:r>
    </w:p>
    <w:p w14:paraId="6D7FDF60" w14:textId="77777777" w:rsidR="00CD11D5" w:rsidRPr="00F91D11" w:rsidRDefault="00CD11D5" w:rsidP="00142E9E">
      <w:pPr>
        <w:pStyle w:val="ListParagraph"/>
        <w:spacing w:before="120" w:after="120"/>
        <w:ind w:left="1134"/>
        <w:contextualSpacing w:val="0"/>
        <w:jc w:val="both"/>
        <w:rPr>
          <w:rFonts w:ascii="Arial" w:hAnsi="Arial" w:cs="Arial"/>
          <w:sz w:val="22"/>
          <w:szCs w:val="22"/>
          <w:lang w:val="en-US"/>
        </w:rPr>
      </w:pPr>
      <w:r w:rsidRPr="00F91D11">
        <w:rPr>
          <w:rFonts w:ascii="Arial" w:hAnsi="Arial" w:cs="Arial"/>
          <w:b/>
          <w:sz w:val="22"/>
          <w:szCs w:val="22"/>
          <w:lang w:val="en-GB"/>
        </w:rPr>
        <w:t>Criterion A.5</w:t>
      </w:r>
      <w:r w:rsidRPr="00F91D11">
        <w:rPr>
          <w:rFonts w:ascii="Arial" w:hAnsi="Arial" w:cs="Arial"/>
          <w:sz w:val="22"/>
          <w:szCs w:val="22"/>
          <w:lang w:val="en-GB"/>
        </w:rPr>
        <w:t xml:space="preserve">: </w:t>
      </w:r>
      <w:r w:rsidRPr="00F91D11">
        <w:rPr>
          <w:rFonts w:ascii="Arial" w:hAnsi="Arial" w:cs="Arial"/>
          <w:sz w:val="22"/>
          <w:szCs w:val="22"/>
          <w:lang w:val="en-US"/>
        </w:rPr>
        <w:t>The submitting State Party will contribute 5 percent of the total amount of the project budget (US$104,686). Consequently, International Assistance is requested from the Intangible Cultural Heritage Fund for the remaining 95 per cent of the total amount of the project budget.</w:t>
      </w:r>
    </w:p>
    <w:p w14:paraId="5DA94D6D" w14:textId="70862928" w:rsidR="00CD11D5" w:rsidRPr="00F91D11" w:rsidRDefault="00CD11D5" w:rsidP="00142E9E">
      <w:pPr>
        <w:pStyle w:val="ListParagraph"/>
        <w:spacing w:before="120" w:after="120"/>
        <w:ind w:left="1134"/>
        <w:contextualSpacing w:val="0"/>
        <w:jc w:val="both"/>
        <w:rPr>
          <w:rFonts w:ascii="Arial" w:hAnsi="Arial" w:cs="Arial"/>
          <w:sz w:val="22"/>
          <w:szCs w:val="22"/>
          <w:lang w:val="en-GB"/>
        </w:rPr>
      </w:pPr>
      <w:r w:rsidRPr="00F91D11">
        <w:rPr>
          <w:rFonts w:ascii="Arial" w:hAnsi="Arial" w:cs="Arial"/>
          <w:b/>
          <w:sz w:val="22"/>
          <w:szCs w:val="22"/>
          <w:lang w:val="en-GB"/>
        </w:rPr>
        <w:t>Criterion A.6</w:t>
      </w:r>
      <w:r w:rsidRPr="00F91D11">
        <w:rPr>
          <w:rFonts w:ascii="Arial" w:hAnsi="Arial" w:cs="Arial"/>
          <w:sz w:val="22"/>
          <w:szCs w:val="22"/>
          <w:lang w:val="en-GB"/>
        </w:rPr>
        <w:t xml:space="preserve">: The project </w:t>
      </w:r>
      <w:r w:rsidR="0077083C">
        <w:rPr>
          <w:rFonts w:ascii="Arial" w:hAnsi="Arial" w:cs="Arial"/>
          <w:sz w:val="22"/>
          <w:szCs w:val="22"/>
          <w:lang w:val="en-GB"/>
        </w:rPr>
        <w:t xml:space="preserve">has a clear focus on building </w:t>
      </w:r>
      <w:r w:rsidRPr="00F91D11">
        <w:rPr>
          <w:rFonts w:ascii="Arial" w:hAnsi="Arial" w:cs="Arial"/>
          <w:sz w:val="22"/>
          <w:szCs w:val="22"/>
          <w:lang w:val="en-GB"/>
        </w:rPr>
        <w:t xml:space="preserve">the capacities of communities and other stakeholders concerned. </w:t>
      </w:r>
      <w:r w:rsidR="0077083C">
        <w:rPr>
          <w:rFonts w:ascii="Arial" w:hAnsi="Arial" w:cs="Arial"/>
          <w:sz w:val="22"/>
          <w:szCs w:val="22"/>
          <w:lang w:val="en-GB"/>
        </w:rPr>
        <w:t>One of the most important activities is the recruitment of</w:t>
      </w:r>
      <w:r w:rsidR="0077083C" w:rsidRPr="00F91D11">
        <w:rPr>
          <w:rFonts w:ascii="Arial" w:hAnsi="Arial" w:cs="Arial"/>
          <w:sz w:val="22"/>
          <w:szCs w:val="22"/>
          <w:lang w:val="en-GB"/>
        </w:rPr>
        <w:t xml:space="preserve"> </w:t>
      </w:r>
      <w:r w:rsidR="008E281A">
        <w:rPr>
          <w:rFonts w:ascii="Arial" w:hAnsi="Arial" w:cs="Arial"/>
          <w:sz w:val="22"/>
          <w:szCs w:val="22"/>
          <w:lang w:val="en-GB"/>
        </w:rPr>
        <w:t>facilitators</w:t>
      </w:r>
      <w:r w:rsidR="009A2F6B">
        <w:rPr>
          <w:rFonts w:ascii="Arial" w:hAnsi="Arial" w:cs="Arial"/>
          <w:sz w:val="22"/>
          <w:szCs w:val="22"/>
          <w:lang w:val="en-GB"/>
        </w:rPr>
        <w:t xml:space="preserve"> from the displaced Ukrainian communities</w:t>
      </w:r>
      <w:r w:rsidR="008E281A" w:rsidRPr="00F91D11">
        <w:rPr>
          <w:rFonts w:ascii="Arial" w:hAnsi="Arial" w:cs="Arial"/>
          <w:sz w:val="22"/>
          <w:szCs w:val="22"/>
          <w:lang w:val="en-GB"/>
        </w:rPr>
        <w:t xml:space="preserve"> </w:t>
      </w:r>
      <w:r w:rsidR="009A2F6B">
        <w:rPr>
          <w:rFonts w:ascii="Arial" w:hAnsi="Arial" w:cs="Arial"/>
          <w:sz w:val="22"/>
          <w:szCs w:val="22"/>
          <w:lang w:val="en-GB"/>
        </w:rPr>
        <w:t xml:space="preserve">to participate in </w:t>
      </w:r>
      <w:r w:rsidR="001E3A7E">
        <w:rPr>
          <w:rFonts w:ascii="Arial" w:hAnsi="Arial" w:cs="Arial"/>
          <w:sz w:val="22"/>
          <w:szCs w:val="22"/>
          <w:lang w:val="en-GB"/>
        </w:rPr>
        <w:t>the workshops</w:t>
      </w:r>
      <w:r w:rsidR="009A2F6B">
        <w:rPr>
          <w:rFonts w:ascii="Arial" w:hAnsi="Arial" w:cs="Arial"/>
          <w:sz w:val="22"/>
          <w:szCs w:val="22"/>
          <w:lang w:val="en-GB"/>
        </w:rPr>
        <w:t>,</w:t>
      </w:r>
      <w:r w:rsidR="001E3A7E">
        <w:rPr>
          <w:rFonts w:ascii="Arial" w:hAnsi="Arial" w:cs="Arial"/>
          <w:sz w:val="22"/>
          <w:szCs w:val="22"/>
          <w:lang w:val="en-GB"/>
        </w:rPr>
        <w:t xml:space="preserve"> tak</w:t>
      </w:r>
      <w:r w:rsidR="009A2F6B">
        <w:rPr>
          <w:rFonts w:ascii="Arial" w:hAnsi="Arial" w:cs="Arial"/>
          <w:sz w:val="22"/>
          <w:szCs w:val="22"/>
          <w:lang w:val="en-GB"/>
        </w:rPr>
        <w:t>ing</w:t>
      </w:r>
      <w:r w:rsidR="001E3A7E">
        <w:rPr>
          <w:rFonts w:ascii="Arial" w:hAnsi="Arial" w:cs="Arial"/>
          <w:sz w:val="22"/>
          <w:szCs w:val="22"/>
          <w:lang w:val="en-GB"/>
        </w:rPr>
        <w:t xml:space="preserve"> place over 8 months</w:t>
      </w:r>
      <w:r w:rsidR="0077083C">
        <w:rPr>
          <w:rFonts w:ascii="Arial" w:hAnsi="Arial" w:cs="Arial"/>
          <w:sz w:val="22"/>
          <w:szCs w:val="22"/>
          <w:lang w:val="en-GB"/>
        </w:rPr>
        <w:t>.</w:t>
      </w:r>
      <w:r w:rsidR="0077083C" w:rsidRPr="00F91D11">
        <w:rPr>
          <w:rFonts w:ascii="Arial" w:hAnsi="Arial" w:cs="Arial"/>
          <w:sz w:val="22"/>
          <w:szCs w:val="22"/>
          <w:lang w:val="en-GB"/>
        </w:rPr>
        <w:t xml:space="preserve"> </w:t>
      </w:r>
      <w:r w:rsidR="00A63BEA">
        <w:rPr>
          <w:rFonts w:ascii="Arial" w:hAnsi="Arial" w:cs="Arial"/>
          <w:sz w:val="22"/>
          <w:szCs w:val="22"/>
          <w:lang w:val="en-GB"/>
        </w:rPr>
        <w:t>In addition, a</w:t>
      </w:r>
      <w:r w:rsidRPr="00F91D11">
        <w:rPr>
          <w:rFonts w:ascii="Arial" w:hAnsi="Arial" w:cs="Arial"/>
          <w:sz w:val="22"/>
          <w:szCs w:val="22"/>
          <w:lang w:val="en-GB"/>
        </w:rPr>
        <w:t xml:space="preserve"> 5-day capacity-building workshop </w:t>
      </w:r>
      <w:r w:rsidR="00A63BEA">
        <w:rPr>
          <w:rFonts w:ascii="Arial" w:hAnsi="Arial" w:cs="Arial"/>
          <w:sz w:val="22"/>
          <w:szCs w:val="22"/>
          <w:lang w:val="en-GB"/>
        </w:rPr>
        <w:t>will be organized, where intangible cultural heritage</w:t>
      </w:r>
      <w:r w:rsidR="00A63BEA" w:rsidRPr="00F91D11">
        <w:rPr>
          <w:rFonts w:ascii="Arial" w:hAnsi="Arial" w:cs="Arial"/>
          <w:sz w:val="22"/>
          <w:szCs w:val="22"/>
          <w:lang w:val="en-GB"/>
        </w:rPr>
        <w:t xml:space="preserve"> </w:t>
      </w:r>
      <w:r w:rsidRPr="00F91D11">
        <w:rPr>
          <w:rFonts w:ascii="Arial" w:hAnsi="Arial" w:cs="Arial"/>
          <w:sz w:val="22"/>
          <w:szCs w:val="22"/>
          <w:lang w:val="en-GB"/>
        </w:rPr>
        <w:t xml:space="preserve">experts and educational consultants will teach, </w:t>
      </w:r>
      <w:r w:rsidR="008E281A">
        <w:rPr>
          <w:rFonts w:ascii="Arial" w:hAnsi="Arial" w:cs="Arial"/>
          <w:sz w:val="22"/>
          <w:szCs w:val="22"/>
          <w:lang w:val="en-GB"/>
        </w:rPr>
        <w:t xml:space="preserve">further </w:t>
      </w:r>
      <w:r w:rsidRPr="00F91D11">
        <w:rPr>
          <w:rFonts w:ascii="Arial" w:hAnsi="Arial" w:cs="Arial"/>
          <w:sz w:val="22"/>
          <w:szCs w:val="22"/>
          <w:lang w:val="en-GB"/>
        </w:rPr>
        <w:t>strengthen</w:t>
      </w:r>
      <w:r w:rsidR="0057034E">
        <w:rPr>
          <w:rFonts w:ascii="Arial" w:hAnsi="Arial" w:cs="Arial"/>
          <w:sz w:val="22"/>
          <w:szCs w:val="22"/>
          <w:lang w:val="en-GB"/>
        </w:rPr>
        <w:t>ing</w:t>
      </w:r>
      <w:r w:rsidRPr="00F91D11">
        <w:rPr>
          <w:rFonts w:ascii="Arial" w:hAnsi="Arial" w:cs="Arial"/>
          <w:sz w:val="22"/>
          <w:szCs w:val="22"/>
          <w:lang w:val="en-GB"/>
        </w:rPr>
        <w:t xml:space="preserve"> the recruited </w:t>
      </w:r>
      <w:r w:rsidR="0057034E">
        <w:rPr>
          <w:rFonts w:ascii="Arial" w:hAnsi="Arial" w:cs="Arial"/>
          <w:sz w:val="22"/>
          <w:szCs w:val="22"/>
          <w:lang w:val="en-GB"/>
        </w:rPr>
        <w:t>facilitators</w:t>
      </w:r>
      <w:r w:rsidR="009A2F6B">
        <w:rPr>
          <w:rFonts w:ascii="Arial" w:hAnsi="Arial" w:cs="Arial"/>
          <w:sz w:val="22"/>
          <w:szCs w:val="22"/>
          <w:lang w:val="en-GB"/>
        </w:rPr>
        <w:t>’</w:t>
      </w:r>
      <w:r w:rsidR="0057034E" w:rsidRPr="00F91D11">
        <w:rPr>
          <w:rFonts w:ascii="Arial" w:hAnsi="Arial" w:cs="Arial"/>
          <w:sz w:val="22"/>
          <w:szCs w:val="22"/>
          <w:lang w:val="en-GB"/>
        </w:rPr>
        <w:t xml:space="preserve"> </w:t>
      </w:r>
      <w:r w:rsidRPr="00F91D11">
        <w:rPr>
          <w:rFonts w:ascii="Arial" w:hAnsi="Arial" w:cs="Arial"/>
          <w:sz w:val="22"/>
          <w:szCs w:val="22"/>
          <w:lang w:val="en-GB"/>
        </w:rPr>
        <w:t xml:space="preserve">teaching and transmission skills. Moreover, </w:t>
      </w:r>
      <w:r w:rsidR="0057034E">
        <w:rPr>
          <w:rFonts w:ascii="Arial" w:hAnsi="Arial" w:cs="Arial"/>
          <w:sz w:val="22"/>
          <w:szCs w:val="22"/>
          <w:lang w:val="en-GB"/>
        </w:rPr>
        <w:t>through</w:t>
      </w:r>
      <w:r w:rsidR="0057034E" w:rsidRPr="00F91D11">
        <w:rPr>
          <w:rFonts w:ascii="Arial" w:hAnsi="Arial" w:cs="Arial"/>
          <w:sz w:val="22"/>
          <w:szCs w:val="22"/>
          <w:lang w:val="en-GB"/>
        </w:rPr>
        <w:t xml:space="preserve"> </w:t>
      </w:r>
      <w:r w:rsidRPr="00F91D11">
        <w:rPr>
          <w:rFonts w:ascii="Arial" w:hAnsi="Arial" w:cs="Arial"/>
          <w:sz w:val="22"/>
          <w:szCs w:val="22"/>
          <w:lang w:val="en-GB"/>
        </w:rPr>
        <w:t>the training and other project activities,</w:t>
      </w:r>
      <w:r>
        <w:rPr>
          <w:rFonts w:ascii="Arial" w:hAnsi="Arial" w:cs="Arial"/>
          <w:sz w:val="22"/>
          <w:szCs w:val="22"/>
          <w:lang w:val="en-GB"/>
        </w:rPr>
        <w:t xml:space="preserve"> participants </w:t>
      </w:r>
      <w:r w:rsidRPr="00F91D11">
        <w:rPr>
          <w:rFonts w:ascii="Arial" w:hAnsi="Arial" w:cs="Arial"/>
          <w:sz w:val="22"/>
          <w:szCs w:val="22"/>
          <w:lang w:val="en-GB"/>
        </w:rPr>
        <w:t>will have the opportunity to share their specific customs and cultural practices, exchange their local experiences with others.</w:t>
      </w:r>
    </w:p>
    <w:p w14:paraId="430C29A3" w14:textId="77777777" w:rsidR="00CD11D5" w:rsidRPr="00624802" w:rsidRDefault="00CD11D5" w:rsidP="00142E9E">
      <w:pPr>
        <w:pStyle w:val="ListParagraph"/>
        <w:spacing w:before="120" w:after="120"/>
        <w:ind w:left="1134"/>
        <w:contextualSpacing w:val="0"/>
        <w:jc w:val="both"/>
        <w:rPr>
          <w:rFonts w:ascii="Arial" w:hAnsi="Arial" w:cs="Arial"/>
          <w:sz w:val="22"/>
          <w:szCs w:val="22"/>
          <w:lang w:val="en-GB"/>
        </w:rPr>
      </w:pPr>
      <w:r w:rsidRPr="00F91D11">
        <w:rPr>
          <w:rFonts w:ascii="Arial" w:hAnsi="Arial" w:cs="Arial"/>
          <w:b/>
          <w:sz w:val="22"/>
          <w:szCs w:val="22"/>
          <w:lang w:val="en-GB"/>
        </w:rPr>
        <w:t>Criterion A.7</w:t>
      </w:r>
      <w:r w:rsidRPr="00F91D11">
        <w:rPr>
          <w:rFonts w:ascii="Arial" w:hAnsi="Arial" w:cs="Arial"/>
          <w:sz w:val="22"/>
          <w:szCs w:val="22"/>
          <w:lang w:val="en-GB"/>
        </w:rPr>
        <w:t>:</w:t>
      </w:r>
      <w:r w:rsidRPr="00624802">
        <w:rPr>
          <w:rFonts w:ascii="Arial" w:hAnsi="Arial" w:cs="Arial"/>
          <w:sz w:val="22"/>
          <w:szCs w:val="22"/>
          <w:lang w:val="en-GB"/>
        </w:rPr>
        <w:t xml:space="preserve"> </w:t>
      </w:r>
      <w:r w:rsidRPr="00F91D11">
        <w:rPr>
          <w:rFonts w:ascii="Arial" w:hAnsi="Arial" w:cs="Arial"/>
          <w:sz w:val="22"/>
          <w:szCs w:val="22"/>
          <w:lang w:val="en-US"/>
        </w:rPr>
        <w:t xml:space="preserve">The State Party has not previously received any financial assistance from UNESCO under the Intangible Cultural Heritage Fund of the 2003 Convention to implement similar or related activities in the field of intangible cultural heritage. </w:t>
      </w:r>
    </w:p>
    <w:p w14:paraId="44A6204A" w14:textId="777A9470" w:rsidR="00CD11D5" w:rsidRPr="00F91D11" w:rsidRDefault="00CD11D5" w:rsidP="00142E9E">
      <w:pPr>
        <w:pStyle w:val="ListParagraph"/>
        <w:spacing w:before="120" w:after="120"/>
        <w:ind w:left="1134"/>
        <w:contextualSpacing w:val="0"/>
        <w:jc w:val="both"/>
        <w:rPr>
          <w:rFonts w:ascii="Arial" w:hAnsi="Arial" w:cs="Arial"/>
          <w:sz w:val="22"/>
          <w:szCs w:val="22"/>
          <w:lang w:val="en-US"/>
        </w:rPr>
      </w:pPr>
      <w:r w:rsidRPr="00F91D11">
        <w:rPr>
          <w:rFonts w:ascii="Arial" w:hAnsi="Arial" w:cs="Arial"/>
          <w:b/>
          <w:sz w:val="22"/>
          <w:szCs w:val="22"/>
          <w:lang w:val="en-US"/>
        </w:rPr>
        <w:t>Paragraph 10(a)</w:t>
      </w:r>
      <w:r w:rsidRPr="00F91D11">
        <w:rPr>
          <w:rFonts w:ascii="Arial" w:hAnsi="Arial" w:cs="Arial"/>
          <w:sz w:val="22"/>
          <w:szCs w:val="22"/>
          <w:lang w:val="en-US"/>
        </w:rPr>
        <w:t xml:space="preserve">: The project is national in scope and its implementation involves national and local partners. However, to harmonize </w:t>
      </w:r>
      <w:r w:rsidR="00A90EF0">
        <w:rPr>
          <w:rFonts w:ascii="Arial" w:hAnsi="Arial" w:cs="Arial"/>
          <w:sz w:val="22"/>
          <w:szCs w:val="22"/>
          <w:lang w:val="en-US"/>
        </w:rPr>
        <w:t xml:space="preserve">safeguarding efforts </w:t>
      </w:r>
      <w:r w:rsidRPr="00F91D11">
        <w:rPr>
          <w:rFonts w:ascii="Arial" w:hAnsi="Arial" w:cs="Arial"/>
          <w:sz w:val="22"/>
          <w:szCs w:val="22"/>
          <w:lang w:val="en-US"/>
        </w:rPr>
        <w:t>with Ukraine, the steering committee will seek</w:t>
      </w:r>
      <w:r w:rsidR="001B066D">
        <w:rPr>
          <w:rFonts w:ascii="Arial" w:hAnsi="Arial" w:cs="Arial"/>
          <w:sz w:val="22"/>
          <w:szCs w:val="22"/>
          <w:lang w:val="en-US"/>
        </w:rPr>
        <w:t xml:space="preserve"> constant</w:t>
      </w:r>
      <w:r w:rsidRPr="00F91D11">
        <w:rPr>
          <w:rFonts w:ascii="Arial" w:hAnsi="Arial" w:cs="Arial"/>
          <w:sz w:val="22"/>
          <w:szCs w:val="22"/>
          <w:lang w:val="en-US"/>
        </w:rPr>
        <w:t xml:space="preserve"> feedback </w:t>
      </w:r>
      <w:r w:rsidR="001B066D">
        <w:rPr>
          <w:rFonts w:ascii="Arial" w:hAnsi="Arial" w:cs="Arial"/>
          <w:sz w:val="22"/>
          <w:szCs w:val="22"/>
          <w:lang w:val="en-US"/>
        </w:rPr>
        <w:t>from</w:t>
      </w:r>
      <w:r w:rsidR="001B066D" w:rsidRPr="00F91D11">
        <w:rPr>
          <w:rFonts w:ascii="Arial" w:hAnsi="Arial" w:cs="Arial"/>
          <w:sz w:val="22"/>
          <w:szCs w:val="22"/>
          <w:lang w:val="en-US"/>
        </w:rPr>
        <w:t xml:space="preserve"> </w:t>
      </w:r>
      <w:r w:rsidRPr="00F91D11">
        <w:rPr>
          <w:rFonts w:ascii="Arial" w:hAnsi="Arial" w:cs="Arial"/>
          <w:sz w:val="22"/>
          <w:szCs w:val="22"/>
          <w:lang w:val="en-US"/>
        </w:rPr>
        <w:t>Ukrainian intangible cultural heritage experts</w:t>
      </w:r>
      <w:r w:rsidR="001B066D">
        <w:rPr>
          <w:rFonts w:ascii="Arial" w:hAnsi="Arial" w:cs="Arial"/>
          <w:sz w:val="22"/>
          <w:szCs w:val="22"/>
          <w:lang w:val="en-US"/>
        </w:rPr>
        <w:t xml:space="preserve"> and </w:t>
      </w:r>
      <w:r w:rsidRPr="00F91D11">
        <w:rPr>
          <w:rFonts w:ascii="Arial" w:hAnsi="Arial" w:cs="Arial"/>
          <w:sz w:val="22"/>
          <w:szCs w:val="22"/>
          <w:lang w:val="en-US"/>
        </w:rPr>
        <w:t>facilitators based in Ukraine.</w:t>
      </w:r>
    </w:p>
    <w:p w14:paraId="34319B10" w14:textId="714BBE8E" w:rsidR="00CD11D5" w:rsidRPr="00F91D11" w:rsidRDefault="00CD11D5" w:rsidP="00142E9E">
      <w:pPr>
        <w:pStyle w:val="ListParagraph"/>
        <w:spacing w:before="120" w:after="120"/>
        <w:ind w:left="1134"/>
        <w:contextualSpacing w:val="0"/>
        <w:jc w:val="both"/>
        <w:rPr>
          <w:rFonts w:ascii="Arial" w:hAnsi="Arial" w:cs="Arial"/>
          <w:sz w:val="22"/>
          <w:szCs w:val="22"/>
          <w:lang w:val="en-US"/>
        </w:rPr>
      </w:pPr>
      <w:r w:rsidRPr="00F91D11">
        <w:rPr>
          <w:rFonts w:ascii="Arial" w:hAnsi="Arial" w:cs="Arial"/>
          <w:b/>
          <w:bCs/>
          <w:sz w:val="22"/>
          <w:szCs w:val="22"/>
          <w:lang w:val="en-US"/>
        </w:rPr>
        <w:t>Paragraph 10(b)</w:t>
      </w:r>
      <w:r w:rsidRPr="00F91D11">
        <w:rPr>
          <w:rFonts w:ascii="Arial" w:hAnsi="Arial" w:cs="Arial"/>
          <w:sz w:val="22"/>
          <w:szCs w:val="22"/>
          <w:lang w:val="en-US"/>
        </w:rPr>
        <w:t>: The promotion and dissemination of the project’s objectives and results</w:t>
      </w:r>
      <w:r w:rsidR="006658D7">
        <w:rPr>
          <w:rFonts w:ascii="Arial" w:hAnsi="Arial" w:cs="Arial"/>
          <w:sz w:val="22"/>
          <w:szCs w:val="22"/>
          <w:lang w:val="en-US"/>
        </w:rPr>
        <w:t>,</w:t>
      </w:r>
      <w:r w:rsidRPr="00F91D11">
        <w:rPr>
          <w:rFonts w:ascii="Arial" w:hAnsi="Arial" w:cs="Arial"/>
          <w:sz w:val="22"/>
          <w:szCs w:val="22"/>
          <w:lang w:val="en-US"/>
        </w:rPr>
        <w:t xml:space="preserve"> interlinked with other project activities</w:t>
      </w:r>
      <w:r w:rsidR="006658D7">
        <w:rPr>
          <w:rFonts w:ascii="Arial" w:hAnsi="Arial" w:cs="Arial"/>
          <w:sz w:val="22"/>
          <w:szCs w:val="22"/>
          <w:lang w:val="en-US"/>
        </w:rPr>
        <w:t>,</w:t>
      </w:r>
      <w:r w:rsidRPr="00F91D11">
        <w:rPr>
          <w:rFonts w:ascii="Arial" w:hAnsi="Arial" w:cs="Arial"/>
          <w:sz w:val="22"/>
          <w:szCs w:val="22"/>
          <w:lang w:val="en-US"/>
        </w:rPr>
        <w:t xml:space="preserve"> </w:t>
      </w:r>
      <w:r w:rsidR="006658D7">
        <w:rPr>
          <w:rFonts w:ascii="Arial" w:hAnsi="Arial" w:cs="Arial"/>
          <w:sz w:val="22"/>
          <w:szCs w:val="22"/>
          <w:lang w:val="en-US"/>
        </w:rPr>
        <w:t xml:space="preserve">will </w:t>
      </w:r>
      <w:r w:rsidRPr="00F91D11">
        <w:rPr>
          <w:rFonts w:ascii="Arial" w:hAnsi="Arial" w:cs="Arial"/>
          <w:sz w:val="22"/>
          <w:szCs w:val="22"/>
          <w:lang w:val="en-US"/>
        </w:rPr>
        <w:t xml:space="preserve">ensure the multiplier effects of the project. The </w:t>
      </w:r>
      <w:r w:rsidR="00793596">
        <w:rPr>
          <w:rFonts w:ascii="Arial" w:hAnsi="Arial" w:cs="Arial"/>
          <w:sz w:val="22"/>
          <w:szCs w:val="22"/>
          <w:lang w:val="en-US"/>
        </w:rPr>
        <w:t>workshop facilitators</w:t>
      </w:r>
      <w:r w:rsidRPr="00F91D11">
        <w:rPr>
          <w:rFonts w:ascii="Arial" w:hAnsi="Arial" w:cs="Arial"/>
          <w:sz w:val="22"/>
          <w:szCs w:val="22"/>
          <w:lang w:val="en-US"/>
        </w:rPr>
        <w:t xml:space="preserve"> </w:t>
      </w:r>
      <w:r w:rsidR="001B066D">
        <w:rPr>
          <w:rFonts w:ascii="Arial" w:hAnsi="Arial" w:cs="Arial"/>
          <w:sz w:val="22"/>
          <w:szCs w:val="22"/>
          <w:lang w:val="en-US"/>
        </w:rPr>
        <w:t>will</w:t>
      </w:r>
      <w:r w:rsidR="001B066D" w:rsidRPr="00F91D11">
        <w:rPr>
          <w:rFonts w:ascii="Arial" w:hAnsi="Arial" w:cs="Arial"/>
          <w:sz w:val="22"/>
          <w:szCs w:val="22"/>
          <w:lang w:val="en-US"/>
        </w:rPr>
        <w:t xml:space="preserve"> </w:t>
      </w:r>
      <w:r w:rsidRPr="00F91D11">
        <w:rPr>
          <w:rFonts w:ascii="Arial" w:hAnsi="Arial" w:cs="Arial"/>
          <w:sz w:val="22"/>
          <w:szCs w:val="22"/>
          <w:lang w:val="en-US"/>
        </w:rPr>
        <w:t xml:space="preserve">be able to </w:t>
      </w:r>
      <w:r w:rsidR="001B066D">
        <w:rPr>
          <w:rFonts w:ascii="Arial" w:hAnsi="Arial" w:cs="Arial"/>
          <w:sz w:val="22"/>
          <w:szCs w:val="22"/>
          <w:lang w:val="en-US"/>
        </w:rPr>
        <w:t>apply</w:t>
      </w:r>
      <w:r w:rsidR="001B066D" w:rsidRPr="00F91D11">
        <w:rPr>
          <w:rFonts w:ascii="Arial" w:hAnsi="Arial" w:cs="Arial"/>
          <w:sz w:val="22"/>
          <w:szCs w:val="22"/>
          <w:lang w:val="en-US"/>
        </w:rPr>
        <w:t xml:space="preserve"> </w:t>
      </w:r>
      <w:r w:rsidRPr="00F91D11">
        <w:rPr>
          <w:rFonts w:ascii="Arial" w:hAnsi="Arial" w:cs="Arial"/>
          <w:sz w:val="22"/>
          <w:szCs w:val="22"/>
          <w:lang w:val="en-US"/>
        </w:rPr>
        <w:t>and further enhance their new</w:t>
      </w:r>
      <w:r w:rsidR="001B066D">
        <w:rPr>
          <w:rFonts w:ascii="Arial" w:hAnsi="Arial" w:cs="Arial"/>
          <w:sz w:val="22"/>
          <w:szCs w:val="22"/>
          <w:lang w:val="en-US"/>
        </w:rPr>
        <w:t>ly acquired</w:t>
      </w:r>
      <w:r w:rsidRPr="00F91D11">
        <w:rPr>
          <w:rFonts w:ascii="Arial" w:hAnsi="Arial" w:cs="Arial"/>
          <w:sz w:val="22"/>
          <w:szCs w:val="22"/>
          <w:lang w:val="en-US"/>
        </w:rPr>
        <w:t xml:space="preserve"> skills either in Romania or in Ukraine. In Romania, they </w:t>
      </w:r>
      <w:r w:rsidR="001B066D">
        <w:rPr>
          <w:rFonts w:ascii="Arial" w:hAnsi="Arial" w:cs="Arial"/>
          <w:sz w:val="22"/>
          <w:szCs w:val="22"/>
          <w:lang w:val="en-US"/>
        </w:rPr>
        <w:t>can</w:t>
      </w:r>
      <w:r w:rsidR="001B066D" w:rsidRPr="00F91D11">
        <w:rPr>
          <w:rFonts w:ascii="Arial" w:hAnsi="Arial" w:cs="Arial"/>
          <w:sz w:val="22"/>
          <w:szCs w:val="22"/>
          <w:lang w:val="en-US"/>
        </w:rPr>
        <w:t xml:space="preserve"> </w:t>
      </w:r>
      <w:r w:rsidRPr="00F91D11">
        <w:rPr>
          <w:rFonts w:ascii="Arial" w:hAnsi="Arial" w:cs="Arial"/>
          <w:sz w:val="22"/>
          <w:szCs w:val="22"/>
          <w:lang w:val="en-US"/>
        </w:rPr>
        <w:t xml:space="preserve">continue </w:t>
      </w:r>
      <w:r w:rsidR="001B066D">
        <w:rPr>
          <w:rFonts w:ascii="Arial" w:hAnsi="Arial" w:cs="Arial"/>
          <w:sz w:val="22"/>
          <w:szCs w:val="22"/>
          <w:lang w:val="en-US"/>
        </w:rPr>
        <w:t xml:space="preserve">to showcase </w:t>
      </w:r>
      <w:r w:rsidRPr="00F91D11">
        <w:rPr>
          <w:rFonts w:ascii="Arial" w:hAnsi="Arial" w:cs="Arial"/>
          <w:sz w:val="22"/>
          <w:szCs w:val="22"/>
          <w:lang w:val="en-US"/>
        </w:rPr>
        <w:t xml:space="preserve">and teach </w:t>
      </w:r>
      <w:r w:rsidR="00BF4E42">
        <w:rPr>
          <w:rFonts w:ascii="Arial" w:hAnsi="Arial" w:cs="Arial"/>
          <w:sz w:val="22"/>
          <w:szCs w:val="22"/>
          <w:lang w:val="en-US"/>
        </w:rPr>
        <w:t xml:space="preserve">issues related to intangible cultural heritage </w:t>
      </w:r>
      <w:r w:rsidRPr="00F91D11">
        <w:rPr>
          <w:rFonts w:ascii="Arial" w:hAnsi="Arial" w:cs="Arial"/>
          <w:sz w:val="22"/>
          <w:szCs w:val="22"/>
          <w:lang w:val="en-US"/>
        </w:rPr>
        <w:t>at specific events and interactive workshops</w:t>
      </w:r>
      <w:r w:rsidR="001B066D">
        <w:rPr>
          <w:rFonts w:ascii="Arial" w:hAnsi="Arial" w:cs="Arial"/>
          <w:sz w:val="22"/>
          <w:szCs w:val="22"/>
          <w:lang w:val="en-US"/>
        </w:rPr>
        <w:t>, such as</w:t>
      </w:r>
      <w:r w:rsidRPr="00F91D11">
        <w:rPr>
          <w:rFonts w:ascii="Arial" w:hAnsi="Arial" w:cs="Arial"/>
          <w:sz w:val="22"/>
          <w:szCs w:val="22"/>
          <w:lang w:val="en-US"/>
        </w:rPr>
        <w:t xml:space="preserve"> craft fairs</w:t>
      </w:r>
      <w:r w:rsidR="001B066D">
        <w:rPr>
          <w:rFonts w:ascii="Arial" w:hAnsi="Arial" w:cs="Arial"/>
          <w:sz w:val="22"/>
          <w:szCs w:val="22"/>
          <w:lang w:val="en-US"/>
        </w:rPr>
        <w:t>, which are</w:t>
      </w:r>
      <w:r w:rsidRPr="00F91D11">
        <w:rPr>
          <w:rFonts w:ascii="Arial" w:hAnsi="Arial" w:cs="Arial"/>
          <w:sz w:val="22"/>
          <w:szCs w:val="22"/>
          <w:lang w:val="en-US"/>
        </w:rPr>
        <w:t xml:space="preserve"> organized on a regular basis by various Romanian entities</w:t>
      </w:r>
      <w:r w:rsidR="001B066D">
        <w:rPr>
          <w:rFonts w:ascii="Arial" w:hAnsi="Arial" w:cs="Arial"/>
          <w:sz w:val="22"/>
          <w:szCs w:val="22"/>
          <w:lang w:val="en-US"/>
        </w:rPr>
        <w:t>, including</w:t>
      </w:r>
      <w:r w:rsidR="001B066D" w:rsidRPr="00F91D11">
        <w:rPr>
          <w:rFonts w:ascii="Arial" w:hAnsi="Arial" w:cs="Arial"/>
          <w:sz w:val="22"/>
          <w:szCs w:val="22"/>
          <w:lang w:val="en-US"/>
        </w:rPr>
        <w:t xml:space="preserve"> museums</w:t>
      </w:r>
      <w:r w:rsidRPr="00F91D11">
        <w:rPr>
          <w:rFonts w:ascii="Arial" w:hAnsi="Arial" w:cs="Arial"/>
          <w:sz w:val="22"/>
          <w:szCs w:val="22"/>
          <w:lang w:val="en-US"/>
        </w:rPr>
        <w:t xml:space="preserve">, county cultural </w:t>
      </w:r>
      <w:proofErr w:type="spellStart"/>
      <w:r w:rsidRPr="00F91D11">
        <w:rPr>
          <w:rFonts w:ascii="Arial" w:hAnsi="Arial" w:cs="Arial"/>
          <w:sz w:val="22"/>
          <w:szCs w:val="22"/>
          <w:lang w:val="en-US"/>
        </w:rPr>
        <w:t>centres</w:t>
      </w:r>
      <w:proofErr w:type="spellEnd"/>
      <w:r w:rsidRPr="00F91D11">
        <w:rPr>
          <w:rFonts w:ascii="Arial" w:hAnsi="Arial" w:cs="Arial"/>
          <w:sz w:val="22"/>
          <w:szCs w:val="22"/>
          <w:lang w:val="en-US"/>
        </w:rPr>
        <w:t xml:space="preserve">, associations of craftspeople, </w:t>
      </w:r>
      <w:r w:rsidR="001B066D">
        <w:rPr>
          <w:rFonts w:ascii="Arial" w:hAnsi="Arial" w:cs="Arial"/>
          <w:sz w:val="22"/>
          <w:szCs w:val="22"/>
          <w:lang w:val="en-US"/>
        </w:rPr>
        <w:t>among others</w:t>
      </w:r>
      <w:r w:rsidRPr="00F91D11">
        <w:rPr>
          <w:rFonts w:ascii="Arial" w:hAnsi="Arial" w:cs="Arial"/>
          <w:sz w:val="22"/>
          <w:szCs w:val="22"/>
          <w:lang w:val="en-US"/>
        </w:rPr>
        <w:t xml:space="preserve">. </w:t>
      </w:r>
      <w:r w:rsidR="001B066D">
        <w:rPr>
          <w:rFonts w:ascii="Arial" w:hAnsi="Arial" w:cs="Arial"/>
          <w:sz w:val="22"/>
          <w:szCs w:val="22"/>
          <w:lang w:val="en-US"/>
        </w:rPr>
        <w:t xml:space="preserve">The project aims to publish the </w:t>
      </w:r>
      <w:r w:rsidRPr="00F91D11">
        <w:rPr>
          <w:rFonts w:ascii="Arial" w:hAnsi="Arial" w:cs="Arial"/>
          <w:sz w:val="22"/>
          <w:szCs w:val="22"/>
          <w:lang w:val="en-US"/>
        </w:rPr>
        <w:t xml:space="preserve">handbook in both Ukrainian and English, </w:t>
      </w:r>
      <w:r w:rsidR="001B066D">
        <w:rPr>
          <w:rFonts w:ascii="Arial" w:hAnsi="Arial" w:cs="Arial"/>
          <w:sz w:val="22"/>
          <w:szCs w:val="22"/>
          <w:lang w:val="en-US"/>
        </w:rPr>
        <w:t>making it possible to adapt and implement</w:t>
      </w:r>
      <w:r w:rsidR="001B066D" w:rsidRPr="00F91D11">
        <w:rPr>
          <w:rFonts w:ascii="Arial" w:hAnsi="Arial" w:cs="Arial"/>
          <w:sz w:val="22"/>
          <w:szCs w:val="22"/>
          <w:lang w:val="en-US"/>
        </w:rPr>
        <w:t xml:space="preserve"> </w:t>
      </w:r>
      <w:r w:rsidRPr="00F91D11">
        <w:rPr>
          <w:rFonts w:ascii="Arial" w:hAnsi="Arial" w:cs="Arial"/>
          <w:sz w:val="22"/>
          <w:szCs w:val="22"/>
          <w:lang w:val="en-US"/>
        </w:rPr>
        <w:t xml:space="preserve">similar curricula in other communities of displaced persons seeking </w:t>
      </w:r>
      <w:r w:rsidR="001B066D">
        <w:rPr>
          <w:rFonts w:ascii="Arial" w:hAnsi="Arial" w:cs="Arial"/>
          <w:sz w:val="22"/>
          <w:szCs w:val="22"/>
          <w:lang w:val="en-US"/>
        </w:rPr>
        <w:t xml:space="preserve">to safeguard </w:t>
      </w:r>
      <w:r w:rsidR="00BC75CB">
        <w:rPr>
          <w:rFonts w:ascii="Arial" w:hAnsi="Arial" w:cs="Arial"/>
          <w:sz w:val="22"/>
          <w:szCs w:val="22"/>
          <w:lang w:val="en-US"/>
        </w:rPr>
        <w:t xml:space="preserve">their </w:t>
      </w:r>
      <w:r w:rsidR="00BF4E42">
        <w:rPr>
          <w:rFonts w:ascii="Arial" w:hAnsi="Arial" w:cs="Arial"/>
          <w:sz w:val="22"/>
          <w:szCs w:val="22"/>
          <w:lang w:val="en-US"/>
        </w:rPr>
        <w:t>intangible cultural heritage</w:t>
      </w:r>
      <w:r w:rsidR="001B066D">
        <w:rPr>
          <w:rFonts w:ascii="Arial" w:hAnsi="Arial" w:cs="Arial"/>
          <w:sz w:val="22"/>
          <w:szCs w:val="22"/>
          <w:lang w:val="en-US"/>
        </w:rPr>
        <w:t xml:space="preserve"> across generations</w:t>
      </w:r>
      <w:r w:rsidRPr="00F91D11">
        <w:rPr>
          <w:rFonts w:ascii="Arial" w:hAnsi="Arial" w:cs="Arial"/>
          <w:sz w:val="22"/>
          <w:szCs w:val="22"/>
          <w:lang w:val="en-US"/>
        </w:rPr>
        <w:t>.</w:t>
      </w:r>
    </w:p>
    <w:p w14:paraId="6E168908" w14:textId="77777777"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GB"/>
        </w:rPr>
        <w:lastRenderedPageBreak/>
        <w:t>Approves</w:t>
      </w:r>
      <w:r w:rsidRPr="00F91D11">
        <w:rPr>
          <w:rFonts w:ascii="Arial" w:hAnsi="Arial" w:cs="Arial"/>
          <w:sz w:val="22"/>
          <w:szCs w:val="22"/>
          <w:lang w:val="en-GB"/>
        </w:rPr>
        <w:t xml:space="preserve"> the International Assistance request from </w:t>
      </w:r>
      <w:r w:rsidRPr="00F91D11">
        <w:rPr>
          <w:rFonts w:ascii="Arial" w:hAnsi="Arial" w:cs="Arial"/>
          <w:b/>
          <w:bCs/>
          <w:sz w:val="22"/>
          <w:szCs w:val="22"/>
          <w:lang w:val="en-GB"/>
        </w:rPr>
        <w:t xml:space="preserve">Romania </w:t>
      </w:r>
      <w:r w:rsidRPr="00F91D11">
        <w:rPr>
          <w:rFonts w:ascii="Arial" w:hAnsi="Arial" w:cs="Arial"/>
          <w:sz w:val="22"/>
          <w:szCs w:val="22"/>
          <w:lang w:val="en-GB"/>
        </w:rPr>
        <w:t xml:space="preserve">for the project entitled </w:t>
      </w:r>
      <w:r w:rsidRPr="00F91D11">
        <w:rPr>
          <w:rFonts w:ascii="Arial" w:hAnsi="Arial" w:cs="Arial"/>
          <w:b/>
          <w:sz w:val="22"/>
          <w:szCs w:val="22"/>
          <w:lang w:val="en-GB"/>
        </w:rPr>
        <w:t xml:space="preserve">Community-based teaching and learning of Ukraine’s living heritage in Romania </w:t>
      </w:r>
      <w:r w:rsidRPr="00F91D11">
        <w:rPr>
          <w:rFonts w:ascii="Arial" w:hAnsi="Arial" w:cs="Arial"/>
          <w:sz w:val="22"/>
          <w:szCs w:val="22"/>
          <w:lang w:val="en-GB"/>
        </w:rPr>
        <w:t xml:space="preserve">and </w:t>
      </w:r>
      <w:r w:rsidRPr="00F91D11">
        <w:rPr>
          <w:rFonts w:ascii="Arial" w:hAnsi="Arial" w:cs="Arial"/>
          <w:sz w:val="22"/>
          <w:szCs w:val="22"/>
          <w:u w:val="single"/>
          <w:lang w:val="en-GB"/>
        </w:rPr>
        <w:t>grants</w:t>
      </w:r>
      <w:r w:rsidRPr="00F91D11">
        <w:rPr>
          <w:rFonts w:ascii="Arial" w:hAnsi="Arial" w:cs="Arial"/>
          <w:sz w:val="22"/>
          <w:szCs w:val="22"/>
          <w:lang w:val="en-GB"/>
        </w:rPr>
        <w:t xml:space="preserve"> the amount of US$99,886 to the State Party for this purpose;</w:t>
      </w:r>
    </w:p>
    <w:p w14:paraId="7193D809" w14:textId="3A84CAB1"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GB"/>
        </w:rPr>
        <w:t>Commends</w:t>
      </w:r>
      <w:r w:rsidRPr="00F91D11">
        <w:rPr>
          <w:rFonts w:ascii="Arial" w:hAnsi="Arial" w:cs="Arial"/>
          <w:sz w:val="22"/>
          <w:szCs w:val="22"/>
          <w:lang w:val="en-GB"/>
        </w:rPr>
        <w:t xml:space="preserve"> the State Party for its initiative </w:t>
      </w:r>
      <w:r w:rsidR="00F455DB">
        <w:rPr>
          <w:rFonts w:ascii="Arial" w:hAnsi="Arial" w:cs="Arial"/>
          <w:sz w:val="22"/>
          <w:szCs w:val="22"/>
          <w:lang w:val="en-GB"/>
        </w:rPr>
        <w:t>to submit</w:t>
      </w:r>
      <w:r w:rsidR="00F455DB" w:rsidRPr="00F91D11">
        <w:rPr>
          <w:rFonts w:ascii="Arial" w:hAnsi="Arial" w:cs="Arial"/>
          <w:sz w:val="22"/>
          <w:szCs w:val="22"/>
          <w:lang w:val="en-GB"/>
        </w:rPr>
        <w:t xml:space="preserve"> </w:t>
      </w:r>
      <w:r w:rsidRPr="00F91D11">
        <w:rPr>
          <w:rFonts w:ascii="Arial" w:hAnsi="Arial" w:cs="Arial"/>
          <w:sz w:val="22"/>
          <w:szCs w:val="22"/>
          <w:lang w:val="en-GB"/>
        </w:rPr>
        <w:t xml:space="preserve">an emergency request </w:t>
      </w:r>
      <w:r w:rsidR="00F455DB">
        <w:rPr>
          <w:rFonts w:ascii="Arial" w:hAnsi="Arial" w:cs="Arial"/>
          <w:sz w:val="22"/>
          <w:szCs w:val="22"/>
          <w:lang w:val="en-GB"/>
        </w:rPr>
        <w:t>that benefits</w:t>
      </w:r>
      <w:r w:rsidR="00F455DB" w:rsidRPr="00F91D11">
        <w:rPr>
          <w:rFonts w:ascii="Arial" w:hAnsi="Arial" w:cs="Arial"/>
          <w:sz w:val="22"/>
          <w:szCs w:val="22"/>
          <w:lang w:val="en-GB"/>
        </w:rPr>
        <w:t xml:space="preserve"> </w:t>
      </w:r>
      <w:r w:rsidRPr="00F91D11">
        <w:rPr>
          <w:rFonts w:ascii="Arial" w:hAnsi="Arial" w:cs="Arial"/>
          <w:sz w:val="22"/>
          <w:szCs w:val="22"/>
          <w:lang w:val="en-GB"/>
        </w:rPr>
        <w:t>Ukrainian displaced communities</w:t>
      </w:r>
      <w:r w:rsidR="00A24EB1">
        <w:rPr>
          <w:rFonts w:ascii="Arial" w:hAnsi="Arial" w:cs="Arial"/>
          <w:sz w:val="22"/>
          <w:szCs w:val="22"/>
          <w:lang w:val="en-GB"/>
        </w:rPr>
        <w:t xml:space="preserve"> in Romania</w:t>
      </w:r>
      <w:r w:rsidRPr="00F91D11">
        <w:rPr>
          <w:rFonts w:ascii="Arial" w:hAnsi="Arial" w:cs="Arial"/>
          <w:sz w:val="22"/>
          <w:szCs w:val="22"/>
          <w:lang w:val="en-GB"/>
        </w:rPr>
        <w:t>;</w:t>
      </w:r>
    </w:p>
    <w:p w14:paraId="4FD3D345" w14:textId="095115D9"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US"/>
        </w:rPr>
        <w:t>Encourages</w:t>
      </w:r>
      <w:r w:rsidRPr="00F91D11">
        <w:rPr>
          <w:rFonts w:ascii="Arial" w:hAnsi="Arial" w:cs="Arial"/>
          <w:sz w:val="22"/>
          <w:szCs w:val="22"/>
          <w:lang w:val="en-US"/>
        </w:rPr>
        <w:t xml:space="preserve"> the State Party</w:t>
      </w:r>
      <w:r w:rsidR="004F6962">
        <w:rPr>
          <w:rFonts w:ascii="Arial" w:hAnsi="Arial" w:cs="Arial"/>
          <w:sz w:val="22"/>
          <w:szCs w:val="22"/>
          <w:lang w:val="en-US"/>
        </w:rPr>
        <w:t xml:space="preserve"> </w:t>
      </w:r>
      <w:r w:rsidRPr="00F91D11">
        <w:rPr>
          <w:rFonts w:ascii="Arial" w:hAnsi="Arial" w:cs="Arial"/>
          <w:sz w:val="22"/>
          <w:szCs w:val="22"/>
          <w:lang w:val="en-US"/>
        </w:rPr>
        <w:t xml:space="preserve">to share its experiences and </w:t>
      </w:r>
      <w:r w:rsidR="004F6962">
        <w:rPr>
          <w:rFonts w:ascii="Arial" w:hAnsi="Arial" w:cs="Arial"/>
          <w:sz w:val="22"/>
          <w:szCs w:val="22"/>
          <w:lang w:val="en-US"/>
        </w:rPr>
        <w:t>project outcomes</w:t>
      </w:r>
      <w:r w:rsidR="004F6962" w:rsidRPr="00F91D11">
        <w:rPr>
          <w:rFonts w:ascii="Arial" w:hAnsi="Arial" w:cs="Arial"/>
          <w:sz w:val="22"/>
          <w:szCs w:val="22"/>
          <w:lang w:val="en-US"/>
        </w:rPr>
        <w:t xml:space="preserve"> </w:t>
      </w:r>
      <w:r w:rsidRPr="00F91D11">
        <w:rPr>
          <w:rFonts w:ascii="Arial" w:hAnsi="Arial" w:cs="Arial"/>
          <w:sz w:val="22"/>
          <w:szCs w:val="22"/>
          <w:lang w:val="en-US"/>
        </w:rPr>
        <w:t>with the international community</w:t>
      </w:r>
      <w:r w:rsidR="004F6962">
        <w:rPr>
          <w:rFonts w:ascii="Arial" w:hAnsi="Arial" w:cs="Arial"/>
          <w:sz w:val="22"/>
          <w:szCs w:val="22"/>
          <w:lang w:val="en-US"/>
        </w:rPr>
        <w:t xml:space="preserve"> upon the completion of the </w:t>
      </w:r>
      <w:proofErr w:type="gramStart"/>
      <w:r w:rsidR="004F6962">
        <w:rPr>
          <w:rFonts w:ascii="Arial" w:hAnsi="Arial" w:cs="Arial"/>
          <w:sz w:val="22"/>
          <w:szCs w:val="22"/>
          <w:lang w:val="en-US"/>
        </w:rPr>
        <w:t>project</w:t>
      </w:r>
      <w:r w:rsidRPr="00F91D11">
        <w:rPr>
          <w:rFonts w:ascii="Arial" w:hAnsi="Arial" w:cs="Arial"/>
          <w:sz w:val="22"/>
          <w:szCs w:val="22"/>
          <w:lang w:val="en-US"/>
        </w:rPr>
        <w:t>;</w:t>
      </w:r>
      <w:proofErr w:type="gramEnd"/>
    </w:p>
    <w:p w14:paraId="0C5CDD9A" w14:textId="77777777" w:rsidR="00CD11D5" w:rsidRPr="00F91D11" w:rsidRDefault="00CD11D5" w:rsidP="00CD11D5">
      <w:pPr>
        <w:pStyle w:val="ListParagraph"/>
        <w:numPr>
          <w:ilvl w:val="0"/>
          <w:numId w:val="19"/>
        </w:numPr>
        <w:spacing w:before="120" w:after="120"/>
        <w:ind w:left="1134" w:hanging="567"/>
        <w:contextualSpacing w:val="0"/>
        <w:jc w:val="both"/>
        <w:rPr>
          <w:rFonts w:ascii="Arial" w:hAnsi="Arial" w:cs="Arial"/>
          <w:sz w:val="22"/>
          <w:szCs w:val="22"/>
          <w:u w:val="single"/>
          <w:lang w:val="en-GB"/>
        </w:rPr>
      </w:pPr>
      <w:r w:rsidRPr="00F91D11">
        <w:rPr>
          <w:rFonts w:ascii="Arial" w:hAnsi="Arial" w:cs="Arial"/>
          <w:sz w:val="22"/>
          <w:szCs w:val="22"/>
          <w:u w:val="single"/>
          <w:lang w:val="en-GB"/>
        </w:rPr>
        <w:t>Requests</w:t>
      </w:r>
      <w:r w:rsidRPr="00F91D11">
        <w:rPr>
          <w:rFonts w:ascii="Arial" w:hAnsi="Arial" w:cs="Arial"/>
          <w:sz w:val="22"/>
          <w:szCs w:val="22"/>
          <w:lang w:val="en-GB"/>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61AE271F" w14:textId="77777777" w:rsidR="00CD11D5" w:rsidRPr="00650086" w:rsidRDefault="00CD11D5" w:rsidP="00CD11D5">
      <w:pPr>
        <w:pStyle w:val="ListParagraph"/>
        <w:numPr>
          <w:ilvl w:val="0"/>
          <w:numId w:val="19"/>
        </w:numPr>
        <w:spacing w:before="120" w:after="120"/>
        <w:ind w:left="1134" w:hanging="567"/>
        <w:contextualSpacing w:val="0"/>
        <w:jc w:val="both"/>
        <w:rPr>
          <w:rFonts w:ascii="Arial" w:hAnsi="Arial" w:cs="Arial"/>
          <w:sz w:val="22"/>
          <w:szCs w:val="22"/>
          <w:lang w:val="en-GB"/>
        </w:rPr>
      </w:pPr>
      <w:r w:rsidRPr="00F91D11">
        <w:rPr>
          <w:rFonts w:ascii="Arial" w:hAnsi="Arial" w:cs="Arial"/>
          <w:sz w:val="22"/>
          <w:szCs w:val="22"/>
          <w:u w:val="single"/>
          <w:lang w:val="en-GB"/>
        </w:rPr>
        <w:t>Invites</w:t>
      </w:r>
      <w:r w:rsidRPr="00F91D11">
        <w:rPr>
          <w:rFonts w:ascii="Arial" w:hAnsi="Arial" w:cs="Arial"/>
          <w:sz w:val="22"/>
          <w:szCs w:val="22"/>
          <w:lang w:val="en-GB"/>
        </w:rPr>
        <w:t xml:space="preserve"> the State Party to use Form ICH-04-Report to report on the use of the assistance granted.</w:t>
      </w:r>
    </w:p>
    <w:p w14:paraId="21687778" w14:textId="2F5DF811" w:rsidR="00EB77B9" w:rsidRPr="00866DF6" w:rsidRDefault="00B951D0" w:rsidP="009B1A43">
      <w:pPr>
        <w:pStyle w:val="COMTitleDecision"/>
        <w:ind w:left="720" w:hanging="153"/>
      </w:pPr>
      <w:r>
        <w:t xml:space="preserve">DRAFT </w:t>
      </w:r>
      <w:r w:rsidR="00EB77B9" w:rsidRPr="000C4FDA">
        <w:t xml:space="preserve">DECISION 18.COM 1.BUR </w:t>
      </w:r>
      <w:r w:rsidR="00C8765C" w:rsidRPr="000C4FDA">
        <w:t>3</w:t>
      </w:r>
      <w:r w:rsidR="002C238C" w:rsidRPr="000C4FDA">
        <w:t>.3</w:t>
      </w:r>
      <w:r w:rsidR="00EB77B9">
        <w:tab/>
      </w:r>
      <w:r w:rsidR="00EB77B9" w:rsidRPr="005436AE">
        <w:rPr>
          <w:noProof/>
        </w:rPr>
        <w:drawing>
          <wp:inline distT="0" distB="0" distL="0" distR="0" wp14:anchorId="7AF44ED7" wp14:editId="09819AC0">
            <wp:extent cx="104400" cy="104400"/>
            <wp:effectExtent l="0" t="0" r="0" b="0"/>
            <wp:docPr id="5" name="Picture 5"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bookmarkEnd w:id="10"/>
    <w:p w14:paraId="3FBC06C4" w14:textId="77777777" w:rsidR="00EB77B9" w:rsidRPr="00866DF6" w:rsidRDefault="00EB77B9" w:rsidP="00EB77B9">
      <w:pPr>
        <w:pStyle w:val="COMPreambulaDecisions"/>
        <w:ind w:left="720" w:hanging="153"/>
      </w:pPr>
      <w:r w:rsidRPr="00866DF6">
        <w:t>The Bureau,</w:t>
      </w:r>
    </w:p>
    <w:p w14:paraId="2B5C74AE" w14:textId="77777777" w:rsidR="00EB77B9" w:rsidRPr="00D710E3"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866DF6">
        <w:rPr>
          <w:rFonts w:ascii="Arial" w:hAnsi="Arial" w:cs="Arial"/>
          <w:sz w:val="22"/>
          <w:szCs w:val="22"/>
          <w:u w:val="single"/>
          <w:lang w:val="en-GB"/>
        </w:rPr>
        <w:t>Recalling</w:t>
      </w:r>
      <w:r w:rsidRPr="00866DF6">
        <w:rPr>
          <w:rFonts w:ascii="Arial" w:hAnsi="Arial" w:cs="Arial"/>
          <w:sz w:val="22"/>
          <w:szCs w:val="22"/>
          <w:lang w:val="en-GB"/>
        </w:rPr>
        <w:t xml:space="preserve"> Article 23 of the Convention as well as Chapter I.4 of the Operational Directives relating to the eligibility</w:t>
      </w:r>
      <w:r w:rsidRPr="00D710E3">
        <w:rPr>
          <w:rFonts w:ascii="Arial" w:hAnsi="Arial" w:cs="Arial"/>
          <w:sz w:val="22"/>
          <w:szCs w:val="22"/>
          <w:lang w:val="en-GB"/>
        </w:rPr>
        <w:t xml:space="preserve"> and criteria of International Assistance requests,</w:t>
      </w:r>
    </w:p>
    <w:p w14:paraId="14F50B22" w14:textId="41C6CD99" w:rsidR="00EB77B9" w:rsidRPr="00D710E3"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D710E3">
        <w:rPr>
          <w:rFonts w:ascii="Arial" w:hAnsi="Arial" w:cs="Arial"/>
          <w:sz w:val="22"/>
          <w:szCs w:val="22"/>
          <w:u w:val="single"/>
          <w:lang w:val="en-GB"/>
        </w:rPr>
        <w:t>Having examined</w:t>
      </w:r>
      <w:r w:rsidRPr="00D710E3">
        <w:rPr>
          <w:rFonts w:ascii="Arial" w:hAnsi="Arial" w:cs="Arial"/>
          <w:sz w:val="22"/>
          <w:szCs w:val="22"/>
          <w:lang w:val="en-GB"/>
        </w:rPr>
        <w:t xml:space="preserve"> document </w:t>
      </w:r>
      <w:r w:rsidRPr="00D710E3">
        <w:rPr>
          <w:rFonts w:ascii="Arial" w:hAnsi="Arial" w:cs="Arial"/>
          <w:sz w:val="22"/>
          <w:szCs w:val="22"/>
          <w:lang w:val="en-US"/>
        </w:rPr>
        <w:t>LHE/23/18.COM 1.BUR/</w:t>
      </w:r>
      <w:r w:rsidR="00D710E3" w:rsidRPr="00D710E3">
        <w:rPr>
          <w:rFonts w:ascii="Arial" w:hAnsi="Arial" w:cs="Arial"/>
          <w:sz w:val="22"/>
          <w:szCs w:val="22"/>
          <w:lang w:val="en-US"/>
        </w:rPr>
        <w:t>3</w:t>
      </w:r>
      <w:r w:rsidRPr="00D710E3">
        <w:rPr>
          <w:rFonts w:ascii="Arial" w:hAnsi="Arial" w:cs="Arial"/>
          <w:sz w:val="22"/>
          <w:szCs w:val="22"/>
          <w:lang w:val="en-GB"/>
        </w:rPr>
        <w:t xml:space="preserve"> as well as International Assistance request no. 02051 submitted by Slovakia,</w:t>
      </w:r>
    </w:p>
    <w:p w14:paraId="17B8DB9D" w14:textId="0014FFB2" w:rsidR="00EB77B9" w:rsidRDefault="00EB77B9" w:rsidP="00EB77B9">
      <w:pPr>
        <w:pStyle w:val="ListParagraph"/>
        <w:numPr>
          <w:ilvl w:val="0"/>
          <w:numId w:val="15"/>
        </w:numPr>
        <w:spacing w:before="120" w:after="120"/>
        <w:ind w:left="1134" w:hanging="567"/>
        <w:contextualSpacing w:val="0"/>
        <w:jc w:val="both"/>
        <w:rPr>
          <w:rFonts w:ascii="Arial" w:hAnsi="Arial" w:cs="Arial"/>
          <w:b/>
          <w:sz w:val="22"/>
          <w:szCs w:val="22"/>
          <w:lang w:val="en-GB"/>
        </w:rPr>
      </w:pPr>
      <w:r w:rsidRPr="00F9154E">
        <w:rPr>
          <w:rFonts w:ascii="Arial" w:hAnsi="Arial" w:cs="Arial"/>
          <w:sz w:val="22"/>
          <w:szCs w:val="22"/>
          <w:u w:val="single"/>
          <w:lang w:val="en-GB"/>
        </w:rPr>
        <w:t>Takes note</w:t>
      </w:r>
      <w:r w:rsidRPr="00F9154E">
        <w:rPr>
          <w:rFonts w:ascii="Arial" w:hAnsi="Arial" w:cs="Arial"/>
          <w:sz w:val="22"/>
          <w:szCs w:val="22"/>
          <w:lang w:val="en-GB"/>
        </w:rPr>
        <w:t xml:space="preserve"> that </w:t>
      </w:r>
      <w:r>
        <w:rPr>
          <w:rFonts w:ascii="Arial" w:hAnsi="Arial" w:cs="Arial"/>
          <w:sz w:val="22"/>
          <w:szCs w:val="22"/>
          <w:lang w:val="en-GB"/>
        </w:rPr>
        <w:t>Slovakia</w:t>
      </w:r>
      <w:r w:rsidRPr="00F9154E">
        <w:rPr>
          <w:rFonts w:ascii="Arial" w:hAnsi="Arial" w:cs="Arial"/>
          <w:sz w:val="22"/>
          <w:szCs w:val="22"/>
          <w:lang w:val="en-GB"/>
        </w:rPr>
        <w:t xml:space="preserve"> has requested International Assistance for the project entitled </w:t>
      </w:r>
      <w:proofErr w:type="gramStart"/>
      <w:r w:rsidRPr="006A2BDD">
        <w:rPr>
          <w:rFonts w:ascii="Arial" w:hAnsi="Arial" w:cs="Arial"/>
          <w:b/>
          <w:sz w:val="22"/>
          <w:szCs w:val="22"/>
          <w:lang w:val="en-GB"/>
        </w:rPr>
        <w:t>To</w:t>
      </w:r>
      <w:proofErr w:type="gramEnd"/>
      <w:r w:rsidRPr="006A2BDD">
        <w:rPr>
          <w:rFonts w:ascii="Arial" w:hAnsi="Arial" w:cs="Arial"/>
          <w:b/>
          <w:sz w:val="22"/>
          <w:szCs w:val="22"/>
          <w:lang w:val="en-GB"/>
        </w:rPr>
        <w:t xml:space="preserve"> get together </w:t>
      </w:r>
      <w:r w:rsidR="00C8765C">
        <w:rPr>
          <w:rFonts w:ascii="Arial" w:hAnsi="Arial" w:cs="Arial"/>
          <w:b/>
          <w:sz w:val="22"/>
          <w:szCs w:val="22"/>
          <w:lang w:val="en-GB"/>
        </w:rPr>
        <w:t>–</w:t>
      </w:r>
      <w:r w:rsidRPr="006A2BDD">
        <w:rPr>
          <w:rFonts w:ascii="Arial" w:hAnsi="Arial" w:cs="Arial"/>
          <w:b/>
          <w:sz w:val="22"/>
          <w:szCs w:val="22"/>
          <w:lang w:val="en-GB"/>
        </w:rPr>
        <w:t xml:space="preserve"> Enhancement of the capacities of displaced communities from Ukraine living in Slovakia through living heritage</w:t>
      </w:r>
      <w:r w:rsidRPr="00F9154E">
        <w:rPr>
          <w:rFonts w:ascii="Arial" w:hAnsi="Arial" w:cs="Arial"/>
          <w:b/>
          <w:sz w:val="22"/>
          <w:szCs w:val="22"/>
          <w:lang w:val="en-GB"/>
        </w:rPr>
        <w:t>:</w:t>
      </w:r>
    </w:p>
    <w:p w14:paraId="29CDDBB8" w14:textId="771A80F8" w:rsidR="00EB77B9" w:rsidRPr="00E1344A" w:rsidRDefault="00EB77B9" w:rsidP="00EB77B9">
      <w:pPr>
        <w:pStyle w:val="ListParagraph"/>
        <w:spacing w:before="120" w:after="120"/>
        <w:ind w:left="1134"/>
        <w:contextualSpacing w:val="0"/>
        <w:jc w:val="both"/>
        <w:rPr>
          <w:rFonts w:ascii="Arial" w:hAnsi="Arial" w:cs="Arial"/>
          <w:bCs/>
          <w:sz w:val="22"/>
          <w:szCs w:val="22"/>
          <w:lang w:val="en-GB"/>
        </w:rPr>
      </w:pPr>
      <w:r>
        <w:rPr>
          <w:rFonts w:ascii="Arial" w:hAnsi="Arial" w:cs="Arial"/>
          <w:bCs/>
          <w:sz w:val="22"/>
          <w:szCs w:val="22"/>
          <w:lang w:val="en-GB"/>
        </w:rPr>
        <w:t>To be implemented by</w:t>
      </w:r>
      <w:r w:rsidRPr="00166832">
        <w:rPr>
          <w:rFonts w:ascii="Arial" w:hAnsi="Arial" w:cs="Arial"/>
          <w:bCs/>
          <w:sz w:val="22"/>
          <w:szCs w:val="22"/>
          <w:lang w:val="en-GB"/>
        </w:rPr>
        <w:t xml:space="preserve"> </w:t>
      </w:r>
      <w:r w:rsidRPr="00F07491">
        <w:rPr>
          <w:rFonts w:ascii="Arial" w:hAnsi="Arial" w:cs="Arial"/>
          <w:bCs/>
          <w:sz w:val="22"/>
          <w:szCs w:val="22"/>
          <w:lang w:val="en-GB"/>
        </w:rPr>
        <w:t xml:space="preserve">the Institute of Ethnology and Social Anthropology of </w:t>
      </w:r>
      <w:r>
        <w:rPr>
          <w:rFonts w:ascii="Arial" w:hAnsi="Arial" w:cs="Arial"/>
          <w:bCs/>
          <w:sz w:val="22"/>
          <w:szCs w:val="22"/>
          <w:lang w:val="en-GB"/>
        </w:rPr>
        <w:t xml:space="preserve">the </w:t>
      </w:r>
      <w:r w:rsidRPr="00F07491">
        <w:rPr>
          <w:rFonts w:ascii="Arial" w:hAnsi="Arial" w:cs="Arial"/>
          <w:bCs/>
          <w:sz w:val="22"/>
          <w:szCs w:val="22"/>
          <w:lang w:val="en-GB"/>
        </w:rPr>
        <w:t>Slovak Academy of Sciences</w:t>
      </w:r>
      <w:r>
        <w:rPr>
          <w:rFonts w:ascii="Arial" w:hAnsi="Arial" w:cs="Arial"/>
          <w:bCs/>
          <w:sz w:val="22"/>
          <w:szCs w:val="22"/>
          <w:lang w:val="en-GB"/>
        </w:rPr>
        <w:t>,</w:t>
      </w:r>
      <w:r w:rsidRPr="00F07491">
        <w:rPr>
          <w:rFonts w:ascii="Arial" w:hAnsi="Arial" w:cs="Arial"/>
          <w:bCs/>
          <w:sz w:val="22"/>
          <w:szCs w:val="22"/>
          <w:lang w:val="en-GB"/>
        </w:rPr>
        <w:t xml:space="preserve"> this twenty-month project </w:t>
      </w:r>
      <w:r>
        <w:rPr>
          <w:rFonts w:ascii="Arial" w:hAnsi="Arial" w:cs="Arial"/>
          <w:bCs/>
          <w:sz w:val="22"/>
          <w:szCs w:val="22"/>
          <w:lang w:val="en-GB"/>
        </w:rPr>
        <w:t xml:space="preserve">aims </w:t>
      </w:r>
      <w:r w:rsidR="00D7132D">
        <w:rPr>
          <w:rFonts w:ascii="Arial" w:hAnsi="Arial" w:cs="Arial"/>
          <w:bCs/>
          <w:sz w:val="22"/>
          <w:szCs w:val="22"/>
          <w:lang w:val="en-GB"/>
        </w:rPr>
        <w:t xml:space="preserve">to </w:t>
      </w:r>
      <w:r>
        <w:rPr>
          <w:rFonts w:ascii="Arial" w:hAnsi="Arial" w:cs="Arial"/>
          <w:bCs/>
          <w:sz w:val="22"/>
          <w:szCs w:val="22"/>
          <w:lang w:val="en-GB"/>
        </w:rPr>
        <w:t>safeguard</w:t>
      </w:r>
      <w:r w:rsidR="00D7132D">
        <w:rPr>
          <w:rFonts w:ascii="Arial" w:hAnsi="Arial" w:cs="Arial"/>
          <w:bCs/>
          <w:sz w:val="22"/>
          <w:szCs w:val="22"/>
          <w:lang w:val="en-GB"/>
        </w:rPr>
        <w:t xml:space="preserve"> the</w:t>
      </w:r>
      <w:r w:rsidRPr="00F07491">
        <w:rPr>
          <w:rFonts w:ascii="Arial" w:hAnsi="Arial" w:cs="Arial"/>
          <w:bCs/>
          <w:sz w:val="22"/>
          <w:szCs w:val="22"/>
          <w:lang w:val="en-GB"/>
        </w:rPr>
        <w:t xml:space="preserve"> intangible cultural heritage</w:t>
      </w:r>
      <w:r>
        <w:rPr>
          <w:rFonts w:ascii="Arial" w:hAnsi="Arial" w:cs="Arial"/>
          <w:bCs/>
          <w:sz w:val="22"/>
          <w:szCs w:val="22"/>
          <w:lang w:val="en-GB"/>
        </w:rPr>
        <w:t xml:space="preserve"> of </w:t>
      </w:r>
      <w:r w:rsidRPr="00F07491">
        <w:rPr>
          <w:rFonts w:ascii="Arial" w:hAnsi="Arial" w:cs="Arial"/>
          <w:bCs/>
          <w:sz w:val="22"/>
          <w:szCs w:val="22"/>
          <w:lang w:val="en-GB"/>
        </w:rPr>
        <w:t xml:space="preserve">Ukrainian communities </w:t>
      </w:r>
      <w:r>
        <w:rPr>
          <w:rFonts w:ascii="Arial" w:hAnsi="Arial" w:cs="Arial"/>
          <w:bCs/>
          <w:sz w:val="22"/>
          <w:szCs w:val="22"/>
          <w:lang w:val="en-GB"/>
        </w:rPr>
        <w:t xml:space="preserve">temporarily displaced </w:t>
      </w:r>
      <w:r w:rsidRPr="00F07491">
        <w:rPr>
          <w:rFonts w:ascii="Arial" w:hAnsi="Arial" w:cs="Arial"/>
          <w:bCs/>
          <w:sz w:val="22"/>
          <w:szCs w:val="22"/>
          <w:lang w:val="en-GB"/>
        </w:rPr>
        <w:t>in Slovakia and raise awareness of the importan</w:t>
      </w:r>
      <w:r w:rsidR="006D0F90">
        <w:rPr>
          <w:rFonts w:ascii="Arial" w:hAnsi="Arial" w:cs="Arial"/>
          <w:bCs/>
          <w:sz w:val="22"/>
          <w:szCs w:val="22"/>
          <w:lang w:val="en-GB"/>
        </w:rPr>
        <w:t>t</w:t>
      </w:r>
      <w:r w:rsidRPr="00F07491">
        <w:rPr>
          <w:rFonts w:ascii="Arial" w:hAnsi="Arial" w:cs="Arial"/>
          <w:bCs/>
          <w:sz w:val="22"/>
          <w:szCs w:val="22"/>
          <w:lang w:val="en-GB"/>
        </w:rPr>
        <w:t xml:space="preserve"> </w:t>
      </w:r>
      <w:r>
        <w:rPr>
          <w:rFonts w:ascii="Arial" w:hAnsi="Arial" w:cs="Arial"/>
          <w:bCs/>
          <w:sz w:val="22"/>
          <w:szCs w:val="22"/>
          <w:lang w:val="en-GB"/>
        </w:rPr>
        <w:t xml:space="preserve">role of living heritage safeguarding for forcefully displaced communities. The project is </w:t>
      </w:r>
      <w:r w:rsidRPr="00F07491">
        <w:rPr>
          <w:rFonts w:ascii="Arial" w:hAnsi="Arial" w:cs="Arial"/>
          <w:bCs/>
          <w:sz w:val="22"/>
          <w:szCs w:val="22"/>
          <w:lang w:val="en-GB"/>
        </w:rPr>
        <w:t xml:space="preserve">based on the outcomes of the UNESCO project ‘Assessing the needs of living heritage safeguarding among displaced communities from Ukraine in five </w:t>
      </w:r>
      <w:r>
        <w:rPr>
          <w:rFonts w:ascii="Arial" w:hAnsi="Arial" w:cs="Arial"/>
          <w:bCs/>
          <w:sz w:val="22"/>
          <w:szCs w:val="22"/>
          <w:lang w:val="en-GB"/>
        </w:rPr>
        <w:t xml:space="preserve">neighbouring </w:t>
      </w:r>
      <w:r w:rsidRPr="00F07491">
        <w:rPr>
          <w:rFonts w:ascii="Arial" w:hAnsi="Arial" w:cs="Arial"/>
          <w:bCs/>
          <w:sz w:val="22"/>
          <w:szCs w:val="22"/>
          <w:lang w:val="en-GB"/>
        </w:rPr>
        <w:t xml:space="preserve">countries: Hungary, </w:t>
      </w:r>
      <w:r w:rsidR="00E6654A">
        <w:rPr>
          <w:rFonts w:ascii="Arial" w:hAnsi="Arial" w:cs="Arial"/>
          <w:bCs/>
          <w:sz w:val="22"/>
          <w:szCs w:val="22"/>
          <w:lang w:val="en-GB"/>
        </w:rPr>
        <w:t xml:space="preserve">Republic of </w:t>
      </w:r>
      <w:r w:rsidRPr="00F07491">
        <w:rPr>
          <w:rFonts w:ascii="Arial" w:hAnsi="Arial" w:cs="Arial"/>
          <w:bCs/>
          <w:sz w:val="22"/>
          <w:szCs w:val="22"/>
          <w:lang w:val="en-GB"/>
        </w:rPr>
        <w:t>Moldova, Poland, Romania, and Slovakia</w:t>
      </w:r>
      <w:r>
        <w:rPr>
          <w:rFonts w:ascii="Arial" w:hAnsi="Arial" w:cs="Arial"/>
          <w:bCs/>
          <w:sz w:val="22"/>
          <w:szCs w:val="22"/>
          <w:lang w:val="en-GB"/>
        </w:rPr>
        <w:t>’</w:t>
      </w:r>
      <w:r w:rsidRPr="00F07491">
        <w:rPr>
          <w:rFonts w:ascii="Arial" w:hAnsi="Arial" w:cs="Arial"/>
          <w:bCs/>
          <w:sz w:val="22"/>
          <w:szCs w:val="22"/>
          <w:lang w:val="en-GB"/>
        </w:rPr>
        <w:t xml:space="preserve"> implemented </w:t>
      </w:r>
      <w:r>
        <w:rPr>
          <w:rFonts w:ascii="Arial" w:hAnsi="Arial" w:cs="Arial"/>
          <w:bCs/>
          <w:sz w:val="22"/>
          <w:szCs w:val="22"/>
          <w:lang w:val="en-GB"/>
        </w:rPr>
        <w:t xml:space="preserve">in </w:t>
      </w:r>
      <w:r w:rsidRPr="00F07491">
        <w:rPr>
          <w:rFonts w:ascii="Arial" w:hAnsi="Arial" w:cs="Arial"/>
          <w:bCs/>
          <w:sz w:val="22"/>
          <w:szCs w:val="22"/>
          <w:lang w:val="en-GB"/>
        </w:rPr>
        <w:t>2022.</w:t>
      </w:r>
      <w:r>
        <w:rPr>
          <w:rFonts w:ascii="Arial" w:hAnsi="Arial" w:cs="Arial"/>
          <w:bCs/>
          <w:sz w:val="22"/>
          <w:szCs w:val="22"/>
          <w:lang w:val="en-GB"/>
        </w:rPr>
        <w:t xml:space="preserve"> </w:t>
      </w:r>
      <w:r w:rsidR="00D7132D">
        <w:rPr>
          <w:rFonts w:ascii="Arial" w:hAnsi="Arial" w:cs="Arial"/>
          <w:bCs/>
          <w:sz w:val="22"/>
          <w:szCs w:val="22"/>
          <w:lang w:val="en-GB"/>
        </w:rPr>
        <w:t>The</w:t>
      </w:r>
      <w:r w:rsidR="00D7132D" w:rsidRPr="00F07491">
        <w:rPr>
          <w:rFonts w:ascii="Arial" w:hAnsi="Arial" w:cs="Arial"/>
          <w:bCs/>
          <w:sz w:val="22"/>
          <w:szCs w:val="22"/>
          <w:lang w:val="en-GB"/>
        </w:rPr>
        <w:t xml:space="preserve"> </w:t>
      </w:r>
      <w:r w:rsidR="00FD0F52">
        <w:rPr>
          <w:rFonts w:ascii="Arial" w:hAnsi="Arial" w:cs="Arial"/>
          <w:bCs/>
          <w:sz w:val="22"/>
          <w:szCs w:val="22"/>
          <w:lang w:val="en-GB"/>
        </w:rPr>
        <w:t>project focuses on</w:t>
      </w:r>
      <w:r w:rsidR="00D7132D">
        <w:rPr>
          <w:rFonts w:ascii="Arial" w:hAnsi="Arial" w:cs="Arial"/>
          <w:bCs/>
          <w:sz w:val="22"/>
          <w:szCs w:val="22"/>
          <w:lang w:val="en-GB"/>
        </w:rPr>
        <w:t xml:space="preserve"> safeguarding</w:t>
      </w:r>
      <w:bookmarkStart w:id="11" w:name="_Hlk126856728"/>
      <w:r w:rsidRPr="00F07491">
        <w:rPr>
          <w:rFonts w:ascii="Arial" w:hAnsi="Arial" w:cs="Arial"/>
          <w:bCs/>
          <w:sz w:val="22"/>
          <w:szCs w:val="22"/>
          <w:lang w:val="en-GB"/>
        </w:rPr>
        <w:t xml:space="preserve"> </w:t>
      </w:r>
      <w:bookmarkStart w:id="12" w:name="_Hlk126858406"/>
      <w:r w:rsidRPr="00F07491">
        <w:rPr>
          <w:rFonts w:ascii="Arial" w:hAnsi="Arial" w:cs="Arial"/>
          <w:bCs/>
          <w:sz w:val="22"/>
          <w:szCs w:val="22"/>
          <w:lang w:val="en-GB"/>
        </w:rPr>
        <w:t xml:space="preserve">living heritage as a means of strengthening resilience, improving health and well-being, </w:t>
      </w:r>
      <w:bookmarkEnd w:id="11"/>
      <w:r w:rsidRPr="00F07491">
        <w:rPr>
          <w:rFonts w:ascii="Arial" w:hAnsi="Arial" w:cs="Arial"/>
          <w:bCs/>
          <w:sz w:val="22"/>
          <w:szCs w:val="22"/>
          <w:lang w:val="en-GB"/>
        </w:rPr>
        <w:t xml:space="preserve">and providing </w:t>
      </w:r>
      <w:r w:rsidR="00FD0F52">
        <w:rPr>
          <w:rFonts w:ascii="Arial" w:hAnsi="Arial" w:cs="Arial"/>
          <w:bCs/>
          <w:sz w:val="22"/>
          <w:szCs w:val="22"/>
          <w:lang w:val="en-GB"/>
        </w:rPr>
        <w:t xml:space="preserve">a </w:t>
      </w:r>
      <w:r>
        <w:rPr>
          <w:rFonts w:ascii="Arial" w:hAnsi="Arial" w:cs="Arial"/>
          <w:bCs/>
          <w:sz w:val="22"/>
          <w:szCs w:val="22"/>
          <w:lang w:val="en-GB"/>
        </w:rPr>
        <w:t xml:space="preserve">safe environment for </w:t>
      </w:r>
      <w:r w:rsidRPr="00F07491">
        <w:rPr>
          <w:rFonts w:ascii="Arial" w:hAnsi="Arial" w:cs="Arial"/>
          <w:bCs/>
          <w:sz w:val="22"/>
          <w:szCs w:val="22"/>
          <w:lang w:val="en-GB"/>
        </w:rPr>
        <w:t xml:space="preserve">networking </w:t>
      </w:r>
      <w:r w:rsidR="00853385">
        <w:rPr>
          <w:rFonts w:ascii="Arial" w:hAnsi="Arial" w:cs="Arial"/>
          <w:bCs/>
          <w:sz w:val="22"/>
          <w:szCs w:val="22"/>
          <w:lang w:val="en-GB"/>
        </w:rPr>
        <w:t>among</w:t>
      </w:r>
      <w:r w:rsidR="00853385" w:rsidRPr="00F07491">
        <w:rPr>
          <w:rFonts w:ascii="Arial" w:hAnsi="Arial" w:cs="Arial"/>
          <w:bCs/>
          <w:sz w:val="22"/>
          <w:szCs w:val="22"/>
          <w:lang w:val="en-GB"/>
        </w:rPr>
        <w:t xml:space="preserve"> </w:t>
      </w:r>
      <w:r>
        <w:rPr>
          <w:rFonts w:ascii="Arial" w:hAnsi="Arial" w:cs="Arial"/>
          <w:bCs/>
          <w:sz w:val="22"/>
          <w:szCs w:val="22"/>
          <w:lang w:val="en-GB"/>
        </w:rPr>
        <w:t xml:space="preserve">Ukrainian </w:t>
      </w:r>
      <w:r w:rsidR="006D0F90">
        <w:rPr>
          <w:rFonts w:ascii="Arial" w:hAnsi="Arial" w:cs="Arial"/>
          <w:bCs/>
          <w:sz w:val="22"/>
          <w:szCs w:val="22"/>
          <w:lang w:val="en-GB"/>
        </w:rPr>
        <w:t xml:space="preserve">displaced </w:t>
      </w:r>
      <w:r>
        <w:rPr>
          <w:rFonts w:ascii="Arial" w:hAnsi="Arial" w:cs="Arial"/>
          <w:bCs/>
          <w:sz w:val="22"/>
          <w:szCs w:val="22"/>
          <w:lang w:val="en-GB"/>
        </w:rPr>
        <w:t>communities</w:t>
      </w:r>
      <w:r w:rsidR="006D0F90">
        <w:rPr>
          <w:rFonts w:ascii="Arial" w:hAnsi="Arial" w:cs="Arial"/>
          <w:bCs/>
          <w:sz w:val="22"/>
          <w:szCs w:val="22"/>
          <w:lang w:val="en-GB"/>
        </w:rPr>
        <w:t>.</w:t>
      </w:r>
      <w:r>
        <w:rPr>
          <w:rFonts w:ascii="Arial" w:hAnsi="Arial" w:cs="Arial"/>
          <w:bCs/>
          <w:sz w:val="22"/>
          <w:szCs w:val="22"/>
          <w:lang w:val="en-GB"/>
        </w:rPr>
        <w:t xml:space="preserve"> </w:t>
      </w:r>
      <w:r w:rsidRPr="00F07491">
        <w:rPr>
          <w:rFonts w:ascii="Arial" w:hAnsi="Arial" w:cs="Arial"/>
          <w:bCs/>
          <w:sz w:val="22"/>
          <w:szCs w:val="22"/>
          <w:lang w:val="en-GB"/>
        </w:rPr>
        <w:t>T</w:t>
      </w:r>
      <w:bookmarkEnd w:id="12"/>
      <w:r w:rsidRPr="00F07491">
        <w:rPr>
          <w:rFonts w:ascii="Arial" w:hAnsi="Arial" w:cs="Arial"/>
          <w:bCs/>
          <w:sz w:val="22"/>
          <w:szCs w:val="22"/>
          <w:lang w:val="en-GB"/>
        </w:rPr>
        <w:t xml:space="preserve">he </w:t>
      </w:r>
      <w:r w:rsidR="00853385">
        <w:rPr>
          <w:rFonts w:ascii="Arial" w:hAnsi="Arial" w:cs="Arial"/>
          <w:bCs/>
          <w:sz w:val="22"/>
          <w:szCs w:val="22"/>
          <w:lang w:val="en-GB"/>
        </w:rPr>
        <w:t>proposed</w:t>
      </w:r>
      <w:r w:rsidR="00853385" w:rsidRPr="00F07491">
        <w:rPr>
          <w:rFonts w:ascii="Arial" w:hAnsi="Arial" w:cs="Arial"/>
          <w:bCs/>
          <w:sz w:val="22"/>
          <w:szCs w:val="22"/>
          <w:lang w:val="en-GB"/>
        </w:rPr>
        <w:t xml:space="preserve"> </w:t>
      </w:r>
      <w:r w:rsidRPr="00F07491">
        <w:rPr>
          <w:rFonts w:ascii="Arial" w:hAnsi="Arial" w:cs="Arial"/>
          <w:bCs/>
          <w:sz w:val="22"/>
          <w:szCs w:val="22"/>
          <w:lang w:val="en-GB"/>
        </w:rPr>
        <w:t xml:space="preserve">activities align with Ukraine’s National Recovery Plan and include </w:t>
      </w:r>
      <w:r w:rsidR="00853385">
        <w:rPr>
          <w:rFonts w:ascii="Arial" w:hAnsi="Arial" w:cs="Arial"/>
          <w:bCs/>
          <w:sz w:val="22"/>
          <w:szCs w:val="22"/>
          <w:lang w:val="en-GB"/>
        </w:rPr>
        <w:t>capacity-</w:t>
      </w:r>
      <w:r>
        <w:rPr>
          <w:rFonts w:ascii="Arial" w:hAnsi="Arial" w:cs="Arial"/>
          <w:bCs/>
          <w:sz w:val="22"/>
          <w:szCs w:val="22"/>
          <w:lang w:val="en-GB"/>
        </w:rPr>
        <w:t>building and awareness-raising workshops</w:t>
      </w:r>
      <w:r w:rsidRPr="00F07491">
        <w:rPr>
          <w:rFonts w:ascii="Arial" w:hAnsi="Arial" w:cs="Arial"/>
          <w:bCs/>
          <w:sz w:val="22"/>
          <w:szCs w:val="22"/>
          <w:lang w:val="en-GB"/>
        </w:rPr>
        <w:t>,</w:t>
      </w:r>
      <w:r>
        <w:rPr>
          <w:rFonts w:ascii="Arial" w:hAnsi="Arial" w:cs="Arial"/>
          <w:bCs/>
          <w:sz w:val="22"/>
          <w:szCs w:val="22"/>
          <w:lang w:val="en-GB"/>
        </w:rPr>
        <w:t xml:space="preserve"> social and festive </w:t>
      </w:r>
      <w:r w:rsidRPr="00F07491">
        <w:rPr>
          <w:rFonts w:ascii="Arial" w:hAnsi="Arial" w:cs="Arial"/>
          <w:bCs/>
          <w:sz w:val="22"/>
          <w:szCs w:val="22"/>
          <w:lang w:val="en-GB"/>
        </w:rPr>
        <w:t>events</w:t>
      </w:r>
      <w:r>
        <w:rPr>
          <w:rFonts w:ascii="Arial" w:hAnsi="Arial" w:cs="Arial"/>
          <w:bCs/>
          <w:sz w:val="22"/>
          <w:szCs w:val="22"/>
          <w:lang w:val="en-GB"/>
        </w:rPr>
        <w:t xml:space="preserve"> related to </w:t>
      </w:r>
      <w:r w:rsidRPr="00E1344A">
        <w:rPr>
          <w:rFonts w:ascii="Arial" w:hAnsi="Arial" w:cs="Arial"/>
          <w:bCs/>
          <w:sz w:val="22"/>
          <w:szCs w:val="22"/>
          <w:lang w:val="en-GB"/>
        </w:rPr>
        <w:t>living heritage, mapping</w:t>
      </w:r>
      <w:r>
        <w:rPr>
          <w:rFonts w:ascii="Arial" w:hAnsi="Arial" w:cs="Arial"/>
          <w:bCs/>
          <w:sz w:val="22"/>
          <w:szCs w:val="22"/>
          <w:lang w:val="en-GB"/>
        </w:rPr>
        <w:t xml:space="preserve"> of safeguarding </w:t>
      </w:r>
      <w:r w:rsidRPr="00E1344A">
        <w:rPr>
          <w:rFonts w:ascii="Arial" w:hAnsi="Arial" w:cs="Arial"/>
          <w:bCs/>
          <w:sz w:val="22"/>
          <w:szCs w:val="22"/>
          <w:lang w:val="en-GB"/>
        </w:rPr>
        <w:t xml:space="preserve">needs, and dissemination activities for </w:t>
      </w:r>
      <w:r>
        <w:rPr>
          <w:rFonts w:ascii="Arial" w:hAnsi="Arial" w:cs="Arial"/>
          <w:bCs/>
          <w:sz w:val="22"/>
          <w:szCs w:val="22"/>
          <w:lang w:val="en-GB"/>
        </w:rPr>
        <w:t>larger audiences</w:t>
      </w:r>
      <w:r w:rsidRPr="00E1344A">
        <w:rPr>
          <w:rFonts w:ascii="Arial" w:hAnsi="Arial" w:cs="Arial"/>
          <w:bCs/>
          <w:sz w:val="22"/>
          <w:szCs w:val="22"/>
          <w:lang w:val="en-GB"/>
        </w:rPr>
        <w:t>. In addition to safeguarding Ukrainian living heritage and ensuring access to culture</w:t>
      </w:r>
      <w:r>
        <w:rPr>
          <w:rFonts w:ascii="Arial" w:hAnsi="Arial" w:cs="Arial"/>
          <w:bCs/>
          <w:sz w:val="22"/>
          <w:szCs w:val="22"/>
          <w:lang w:val="en-GB"/>
        </w:rPr>
        <w:t xml:space="preserve"> for displaced populations</w:t>
      </w:r>
      <w:r w:rsidRPr="00E1344A">
        <w:rPr>
          <w:rFonts w:ascii="Arial" w:hAnsi="Arial" w:cs="Arial"/>
          <w:bCs/>
          <w:sz w:val="22"/>
          <w:szCs w:val="22"/>
          <w:lang w:val="en-GB"/>
        </w:rPr>
        <w:t xml:space="preserve">, the project aims </w:t>
      </w:r>
      <w:r w:rsidR="00853385">
        <w:rPr>
          <w:rFonts w:ascii="Arial" w:hAnsi="Arial" w:cs="Arial"/>
          <w:bCs/>
          <w:sz w:val="22"/>
          <w:szCs w:val="22"/>
          <w:lang w:val="en-GB"/>
        </w:rPr>
        <w:t>to build the</w:t>
      </w:r>
      <w:r>
        <w:rPr>
          <w:rFonts w:ascii="Arial" w:hAnsi="Arial" w:cs="Arial"/>
          <w:bCs/>
          <w:sz w:val="22"/>
          <w:szCs w:val="22"/>
          <w:lang w:val="en-GB"/>
        </w:rPr>
        <w:t xml:space="preserve"> </w:t>
      </w:r>
      <w:r w:rsidRPr="00E1344A">
        <w:rPr>
          <w:rFonts w:ascii="Arial" w:hAnsi="Arial" w:cs="Arial"/>
          <w:bCs/>
          <w:sz w:val="22"/>
          <w:szCs w:val="22"/>
          <w:lang w:val="en-GB"/>
        </w:rPr>
        <w:t>capacities of organizations working with refugees and migrants</w:t>
      </w:r>
      <w:r>
        <w:rPr>
          <w:rFonts w:ascii="Arial" w:hAnsi="Arial" w:cs="Arial"/>
          <w:bCs/>
          <w:sz w:val="22"/>
          <w:szCs w:val="22"/>
          <w:lang w:val="en-GB"/>
        </w:rPr>
        <w:t xml:space="preserve"> in Slovakia</w:t>
      </w:r>
      <w:r w:rsidRPr="00E1344A">
        <w:rPr>
          <w:rFonts w:ascii="Arial" w:hAnsi="Arial" w:cs="Arial"/>
          <w:bCs/>
          <w:sz w:val="22"/>
          <w:szCs w:val="22"/>
          <w:lang w:val="en-GB"/>
        </w:rPr>
        <w:t xml:space="preserve">. </w:t>
      </w:r>
      <w:r w:rsidR="00853385">
        <w:rPr>
          <w:rFonts w:ascii="Arial" w:hAnsi="Arial" w:cs="Arial"/>
          <w:bCs/>
          <w:sz w:val="22"/>
          <w:szCs w:val="22"/>
          <w:lang w:val="en-GB"/>
        </w:rPr>
        <w:t>The project</w:t>
      </w:r>
      <w:r w:rsidR="00853385" w:rsidRPr="00E1344A">
        <w:rPr>
          <w:rFonts w:ascii="Arial" w:hAnsi="Arial" w:cs="Arial"/>
          <w:bCs/>
          <w:sz w:val="22"/>
          <w:szCs w:val="22"/>
          <w:lang w:val="en-GB"/>
        </w:rPr>
        <w:t xml:space="preserve"> </w:t>
      </w:r>
      <w:r w:rsidR="00FD0F52">
        <w:rPr>
          <w:rFonts w:ascii="Arial" w:hAnsi="Arial" w:cs="Arial"/>
          <w:bCs/>
          <w:sz w:val="22"/>
          <w:szCs w:val="22"/>
          <w:lang w:val="en-GB"/>
        </w:rPr>
        <w:t>has the potential to</w:t>
      </w:r>
      <w:r w:rsidR="00FD0F52" w:rsidRPr="00E1344A">
        <w:rPr>
          <w:rFonts w:ascii="Arial" w:hAnsi="Arial" w:cs="Arial"/>
          <w:bCs/>
          <w:sz w:val="22"/>
          <w:szCs w:val="22"/>
          <w:lang w:val="en-GB"/>
        </w:rPr>
        <w:t xml:space="preserve"> </w:t>
      </w:r>
      <w:r w:rsidRPr="00E1344A">
        <w:rPr>
          <w:rFonts w:ascii="Arial" w:hAnsi="Arial" w:cs="Arial"/>
          <w:bCs/>
          <w:sz w:val="22"/>
          <w:szCs w:val="22"/>
          <w:lang w:val="en-GB"/>
        </w:rPr>
        <w:t xml:space="preserve">contribute to </w:t>
      </w:r>
      <w:r w:rsidR="00853385" w:rsidRPr="00E1344A">
        <w:rPr>
          <w:rFonts w:ascii="Arial" w:hAnsi="Arial" w:cs="Arial"/>
          <w:bCs/>
          <w:sz w:val="22"/>
          <w:szCs w:val="22"/>
          <w:lang w:val="en-GB"/>
        </w:rPr>
        <w:t>promot</w:t>
      </w:r>
      <w:r w:rsidR="00853385">
        <w:rPr>
          <w:rFonts w:ascii="Arial" w:hAnsi="Arial" w:cs="Arial"/>
          <w:bCs/>
          <w:sz w:val="22"/>
          <w:szCs w:val="22"/>
          <w:lang w:val="en-GB"/>
        </w:rPr>
        <w:t>ing</w:t>
      </w:r>
      <w:r w:rsidR="00853385" w:rsidRPr="00E1344A">
        <w:rPr>
          <w:rFonts w:ascii="Arial" w:hAnsi="Arial" w:cs="Arial"/>
          <w:bCs/>
          <w:sz w:val="22"/>
          <w:szCs w:val="22"/>
          <w:lang w:val="en-GB"/>
        </w:rPr>
        <w:t xml:space="preserve"> </w:t>
      </w:r>
      <w:r w:rsidRPr="00E1344A">
        <w:rPr>
          <w:rFonts w:ascii="Arial" w:hAnsi="Arial" w:cs="Arial"/>
          <w:bCs/>
          <w:sz w:val="22"/>
          <w:szCs w:val="22"/>
          <w:lang w:val="en-GB"/>
        </w:rPr>
        <w:t xml:space="preserve">social cohesion </w:t>
      </w:r>
      <w:r>
        <w:rPr>
          <w:rFonts w:ascii="Arial" w:hAnsi="Arial" w:cs="Arial"/>
          <w:bCs/>
          <w:sz w:val="22"/>
          <w:szCs w:val="22"/>
          <w:lang w:val="en-GB"/>
        </w:rPr>
        <w:t xml:space="preserve">between </w:t>
      </w:r>
      <w:r w:rsidRPr="00E1344A">
        <w:rPr>
          <w:rFonts w:ascii="Arial" w:hAnsi="Arial" w:cs="Arial"/>
          <w:bCs/>
          <w:sz w:val="22"/>
          <w:szCs w:val="22"/>
          <w:lang w:val="en-GB"/>
        </w:rPr>
        <w:t xml:space="preserve">displaced and host communities and </w:t>
      </w:r>
      <w:r w:rsidR="00FD0F52">
        <w:rPr>
          <w:rFonts w:ascii="Arial" w:hAnsi="Arial" w:cs="Arial"/>
          <w:bCs/>
          <w:sz w:val="22"/>
          <w:szCs w:val="22"/>
          <w:lang w:val="en-GB"/>
        </w:rPr>
        <w:t>raising awareness</w:t>
      </w:r>
      <w:r w:rsidRPr="00E1344A">
        <w:rPr>
          <w:rFonts w:ascii="Arial" w:hAnsi="Arial" w:cs="Arial"/>
          <w:bCs/>
          <w:sz w:val="22"/>
          <w:szCs w:val="22"/>
          <w:lang w:val="en-GB"/>
        </w:rPr>
        <w:t xml:space="preserve"> of </w:t>
      </w:r>
      <w:r>
        <w:rPr>
          <w:rFonts w:ascii="Arial" w:hAnsi="Arial" w:cs="Arial"/>
          <w:bCs/>
          <w:sz w:val="22"/>
          <w:szCs w:val="22"/>
          <w:lang w:val="en-GB"/>
        </w:rPr>
        <w:t>the important role of living heritage for displaced populations</w:t>
      </w:r>
      <w:r w:rsidRPr="00E1344A">
        <w:rPr>
          <w:rFonts w:ascii="Arial" w:hAnsi="Arial" w:cs="Arial"/>
          <w:bCs/>
          <w:sz w:val="22"/>
          <w:szCs w:val="22"/>
          <w:lang w:val="en-GB"/>
        </w:rPr>
        <w:t>.</w:t>
      </w:r>
    </w:p>
    <w:p w14:paraId="5972F8D6" w14:textId="77777777" w:rsidR="00EB77B9" w:rsidRPr="00866DF6"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866DF6">
        <w:rPr>
          <w:rFonts w:ascii="Arial" w:hAnsi="Arial" w:cs="Arial"/>
          <w:sz w:val="22"/>
          <w:szCs w:val="22"/>
          <w:u w:val="single"/>
          <w:lang w:val="en-GB"/>
        </w:rPr>
        <w:t>Further takes note</w:t>
      </w:r>
      <w:r w:rsidRPr="00866DF6">
        <w:rPr>
          <w:rFonts w:ascii="Arial" w:hAnsi="Arial" w:cs="Arial"/>
          <w:sz w:val="22"/>
          <w:szCs w:val="22"/>
          <w:lang w:val="en-GB"/>
        </w:rPr>
        <w:t xml:space="preserve"> that this assistance</w:t>
      </w:r>
      <w:r w:rsidRPr="00866DF6">
        <w:rPr>
          <w:lang w:val="en-GB"/>
        </w:rPr>
        <w:t xml:space="preserve"> </w:t>
      </w:r>
      <w:r w:rsidRPr="00866DF6">
        <w:rPr>
          <w:rFonts w:ascii="Arial" w:hAnsi="Arial" w:cs="Arial"/>
          <w:sz w:val="22"/>
          <w:szCs w:val="22"/>
          <w:lang w:val="en-GB"/>
        </w:rPr>
        <w:t>aims to support a project implemented at the national level, in accordance with</w:t>
      </w:r>
      <w:r w:rsidRPr="00866DF6">
        <w:rPr>
          <w:rFonts w:ascii="Arial" w:eastAsia="Malgun Gothic" w:hAnsi="Arial" w:cs="Arial"/>
          <w:sz w:val="22"/>
          <w:szCs w:val="22"/>
          <w:lang w:val="en-GB" w:eastAsia="ko-KR"/>
        </w:rPr>
        <w:t xml:space="preserve"> </w:t>
      </w:r>
      <w:r w:rsidRPr="00866DF6">
        <w:rPr>
          <w:rFonts w:ascii="Arial" w:hAnsi="Arial" w:cs="Arial"/>
          <w:sz w:val="22"/>
          <w:szCs w:val="22"/>
          <w:lang w:val="en-GB"/>
        </w:rPr>
        <w:t>Article 20 (c)</w:t>
      </w:r>
      <w:r w:rsidRPr="00866DF6">
        <w:rPr>
          <w:lang w:val="en-GB"/>
        </w:rPr>
        <w:t xml:space="preserve"> </w:t>
      </w:r>
      <w:r w:rsidRPr="00866DF6">
        <w:rPr>
          <w:rFonts w:ascii="Arial" w:hAnsi="Arial" w:cs="Arial"/>
          <w:sz w:val="22"/>
          <w:szCs w:val="22"/>
          <w:lang w:val="en-GB"/>
        </w:rPr>
        <w:t xml:space="preserve">of the Convention, and that it takes the form of the </w:t>
      </w:r>
      <w:r w:rsidRPr="00866DF6">
        <w:rPr>
          <w:rFonts w:ascii="Arial" w:hAnsi="Arial" w:cs="Arial"/>
          <w:b/>
          <w:sz w:val="22"/>
          <w:szCs w:val="22"/>
          <w:lang w:val="en-GB"/>
        </w:rPr>
        <w:t>provision of a grant</w:t>
      </w:r>
      <w:r w:rsidRPr="00866DF6">
        <w:rPr>
          <w:rFonts w:ascii="Arial" w:hAnsi="Arial" w:cs="Arial"/>
          <w:sz w:val="22"/>
          <w:szCs w:val="22"/>
          <w:lang w:val="en-GB"/>
        </w:rPr>
        <w:t>, pursuant to Article 21 (g) of the Convention;</w:t>
      </w:r>
    </w:p>
    <w:p w14:paraId="2AC0FF29" w14:textId="77777777" w:rsidR="00EB77B9" w:rsidRPr="00876034"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876034">
        <w:rPr>
          <w:rFonts w:ascii="Arial" w:hAnsi="Arial" w:cs="Arial"/>
          <w:sz w:val="22"/>
          <w:szCs w:val="22"/>
          <w:u w:val="single"/>
          <w:lang w:val="en-GB"/>
        </w:rPr>
        <w:t>Also takes note</w:t>
      </w:r>
      <w:r w:rsidRPr="00876034">
        <w:rPr>
          <w:rFonts w:ascii="Arial" w:hAnsi="Arial" w:cs="Arial"/>
          <w:sz w:val="22"/>
          <w:szCs w:val="22"/>
          <w:lang w:val="en-GB"/>
        </w:rPr>
        <w:t xml:space="preserve"> that Slovakia has requested assistance in the amount of US$99,914 from the Intangible Cultural Heritage Fund for the implementation of this project;</w:t>
      </w:r>
    </w:p>
    <w:p w14:paraId="4909A46E" w14:textId="77777777" w:rsidR="00EB77B9" w:rsidRPr="00866DF6"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866DF6">
        <w:rPr>
          <w:rFonts w:ascii="Arial" w:hAnsi="Arial" w:cs="Arial"/>
          <w:sz w:val="22"/>
          <w:szCs w:val="22"/>
          <w:u w:val="single"/>
          <w:lang w:val="en-GB"/>
        </w:rPr>
        <w:t>Decides</w:t>
      </w:r>
      <w:r w:rsidRPr="00866DF6">
        <w:rPr>
          <w:rFonts w:ascii="Arial" w:hAnsi="Arial" w:cs="Arial"/>
          <w:sz w:val="22"/>
          <w:szCs w:val="22"/>
          <w:lang w:val="en-GB"/>
        </w:rPr>
        <w:t xml:space="preserve"> that, from the information provided in file no. 0</w:t>
      </w:r>
      <w:r>
        <w:rPr>
          <w:rFonts w:ascii="Arial" w:hAnsi="Arial" w:cs="Arial"/>
          <w:sz w:val="22"/>
          <w:szCs w:val="22"/>
          <w:lang w:val="en-GB"/>
        </w:rPr>
        <w:t>2051</w:t>
      </w:r>
      <w:r w:rsidRPr="00866DF6">
        <w:rPr>
          <w:rFonts w:ascii="Arial" w:hAnsi="Arial" w:cs="Arial"/>
          <w:sz w:val="22"/>
          <w:szCs w:val="22"/>
          <w:lang w:val="en-GB"/>
        </w:rPr>
        <w:t>, the request responds as follows to the criteria for granting International Assistance given in paragraphs 10 and 12 of the Operational Directives:</w:t>
      </w:r>
    </w:p>
    <w:p w14:paraId="11F5F651" w14:textId="6307B8CB" w:rsidR="00EB77B9" w:rsidRPr="00E414E1" w:rsidRDefault="00EB77B9" w:rsidP="00EB77B9">
      <w:pPr>
        <w:pStyle w:val="ListParagraph"/>
        <w:spacing w:before="120" w:after="120"/>
        <w:ind w:left="1134"/>
        <w:contextualSpacing w:val="0"/>
        <w:jc w:val="both"/>
        <w:rPr>
          <w:rFonts w:ascii="Arial" w:hAnsi="Arial" w:cs="Arial"/>
          <w:bCs/>
          <w:sz w:val="22"/>
          <w:szCs w:val="22"/>
          <w:lang w:val="en-GB"/>
        </w:rPr>
      </w:pPr>
      <w:r w:rsidRPr="00E475D6">
        <w:rPr>
          <w:rFonts w:ascii="Arial" w:hAnsi="Arial" w:cs="Arial"/>
          <w:b/>
          <w:sz w:val="22"/>
          <w:szCs w:val="22"/>
          <w:lang w:val="en-GB"/>
        </w:rPr>
        <w:lastRenderedPageBreak/>
        <w:t>Criterion A.1</w:t>
      </w:r>
      <w:r>
        <w:rPr>
          <w:rFonts w:ascii="Arial" w:hAnsi="Arial" w:cs="Arial"/>
          <w:b/>
          <w:sz w:val="22"/>
          <w:szCs w:val="22"/>
          <w:lang w:val="en-GB"/>
        </w:rPr>
        <w:t>:</w:t>
      </w:r>
      <w:r>
        <w:rPr>
          <w:rFonts w:ascii="Arial" w:hAnsi="Arial" w:cs="Arial"/>
          <w:bCs/>
          <w:sz w:val="22"/>
          <w:szCs w:val="22"/>
          <w:lang w:val="en-GB"/>
        </w:rPr>
        <w:t xml:space="preserve"> The Ukrainian communities </w:t>
      </w:r>
      <w:r w:rsidR="00A42EEF">
        <w:rPr>
          <w:rFonts w:ascii="Arial" w:hAnsi="Arial" w:cs="Arial"/>
          <w:bCs/>
          <w:sz w:val="22"/>
          <w:szCs w:val="22"/>
          <w:lang w:val="en-GB"/>
        </w:rPr>
        <w:t xml:space="preserve">displaced and temporarily </w:t>
      </w:r>
      <w:r>
        <w:rPr>
          <w:rFonts w:ascii="Arial" w:hAnsi="Arial" w:cs="Arial"/>
          <w:bCs/>
          <w:sz w:val="22"/>
          <w:szCs w:val="22"/>
          <w:lang w:val="en-GB"/>
        </w:rPr>
        <w:t>based in Slovakia played a central role in elaborating the project and defining the proposed activities. More than fifty people were interviewed with a view to define practices that could improve their well-being, while contributing to the safeguarding of their living heritage. Furthermore, the Ukrainian communities will be represented through the Ukrainian non-governmental organization (NGO) ‘</w:t>
      </w:r>
      <w:proofErr w:type="spellStart"/>
      <w:r>
        <w:rPr>
          <w:rFonts w:ascii="Arial" w:hAnsi="Arial" w:cs="Arial"/>
          <w:bCs/>
          <w:sz w:val="22"/>
          <w:szCs w:val="22"/>
          <w:lang w:val="en-GB"/>
        </w:rPr>
        <w:t>Sme</w:t>
      </w:r>
      <w:proofErr w:type="spellEnd"/>
      <w:r>
        <w:rPr>
          <w:rFonts w:ascii="Arial" w:hAnsi="Arial" w:cs="Arial"/>
          <w:bCs/>
          <w:sz w:val="22"/>
          <w:szCs w:val="22"/>
          <w:lang w:val="en-GB"/>
        </w:rPr>
        <w:t xml:space="preserve"> </w:t>
      </w:r>
      <w:proofErr w:type="spellStart"/>
      <w:r>
        <w:rPr>
          <w:rFonts w:ascii="Arial" w:hAnsi="Arial" w:cs="Arial"/>
          <w:bCs/>
          <w:sz w:val="22"/>
          <w:szCs w:val="22"/>
          <w:lang w:val="en-GB"/>
        </w:rPr>
        <w:t>spolu</w:t>
      </w:r>
      <w:proofErr w:type="spellEnd"/>
      <w:r>
        <w:rPr>
          <w:rFonts w:ascii="Arial" w:hAnsi="Arial" w:cs="Arial"/>
          <w:bCs/>
          <w:sz w:val="22"/>
          <w:szCs w:val="22"/>
          <w:lang w:val="en-GB"/>
        </w:rPr>
        <w:t xml:space="preserve">’, which will be the main implementing partner in the project. </w:t>
      </w:r>
      <w:r w:rsidRPr="00340ECA">
        <w:rPr>
          <w:rFonts w:ascii="Arial" w:hAnsi="Arial" w:cs="Arial"/>
          <w:bCs/>
          <w:sz w:val="22"/>
          <w:szCs w:val="22"/>
          <w:lang w:val="en-GB"/>
        </w:rPr>
        <w:t xml:space="preserve">The request clearly describes how the main beneficiaries will actively participate in </w:t>
      </w:r>
      <w:r>
        <w:rPr>
          <w:rFonts w:ascii="Arial" w:hAnsi="Arial" w:cs="Arial"/>
          <w:bCs/>
          <w:sz w:val="22"/>
          <w:szCs w:val="22"/>
          <w:lang w:val="en-GB"/>
        </w:rPr>
        <w:t>the</w:t>
      </w:r>
      <w:r w:rsidRPr="00340ECA">
        <w:rPr>
          <w:rFonts w:ascii="Arial" w:hAnsi="Arial" w:cs="Arial"/>
          <w:bCs/>
          <w:sz w:val="22"/>
          <w:szCs w:val="22"/>
          <w:lang w:val="en-GB"/>
        </w:rPr>
        <w:t xml:space="preserve"> implementation,</w:t>
      </w:r>
      <w:r>
        <w:rPr>
          <w:rFonts w:ascii="Arial" w:hAnsi="Arial" w:cs="Arial"/>
          <w:bCs/>
          <w:sz w:val="22"/>
          <w:szCs w:val="22"/>
          <w:lang w:val="en-GB"/>
        </w:rPr>
        <w:t xml:space="preserve"> monitoring and </w:t>
      </w:r>
      <w:r w:rsidRPr="00340ECA">
        <w:rPr>
          <w:rFonts w:ascii="Arial" w:hAnsi="Arial" w:cs="Arial"/>
          <w:bCs/>
          <w:sz w:val="22"/>
          <w:szCs w:val="22"/>
          <w:lang w:val="en-GB"/>
        </w:rPr>
        <w:t>evaluation of the project.</w:t>
      </w:r>
    </w:p>
    <w:p w14:paraId="23F7398D" w14:textId="1205CA35" w:rsidR="00EB77B9" w:rsidRPr="00E475D6" w:rsidRDefault="00EB77B9" w:rsidP="00EB77B9">
      <w:pPr>
        <w:pStyle w:val="ListParagraph"/>
        <w:spacing w:before="120" w:after="120"/>
        <w:ind w:left="1134"/>
        <w:contextualSpacing w:val="0"/>
        <w:jc w:val="both"/>
        <w:rPr>
          <w:rFonts w:ascii="Arial" w:hAnsi="Arial" w:cs="Arial"/>
          <w:bCs/>
          <w:sz w:val="22"/>
          <w:szCs w:val="22"/>
          <w:lang w:val="en-GB"/>
        </w:rPr>
      </w:pPr>
      <w:r w:rsidRPr="00FE2A45">
        <w:rPr>
          <w:rFonts w:ascii="Arial" w:hAnsi="Arial" w:cs="Arial"/>
          <w:b/>
          <w:sz w:val="22"/>
          <w:szCs w:val="22"/>
          <w:lang w:val="en-GB"/>
        </w:rPr>
        <w:t>Criterion A.2</w:t>
      </w:r>
      <w:r w:rsidRPr="00FE2A45">
        <w:rPr>
          <w:rFonts w:ascii="Arial" w:hAnsi="Arial" w:cs="Arial"/>
          <w:bCs/>
          <w:sz w:val="22"/>
          <w:szCs w:val="22"/>
          <w:lang w:val="en-GB"/>
        </w:rPr>
        <w:t>:</w:t>
      </w:r>
      <w:r w:rsidRPr="00FE2A45">
        <w:rPr>
          <w:rFonts w:ascii="Arial" w:hAnsi="Arial" w:cs="Arial"/>
          <w:b/>
          <w:sz w:val="22"/>
          <w:szCs w:val="22"/>
          <w:lang w:val="en-GB"/>
        </w:rPr>
        <w:t xml:space="preserve"> </w:t>
      </w:r>
      <w:r w:rsidRPr="00FE2A45">
        <w:rPr>
          <w:rFonts w:ascii="Arial" w:hAnsi="Arial" w:cs="Arial"/>
          <w:bCs/>
          <w:sz w:val="22"/>
          <w:szCs w:val="22"/>
          <w:lang w:val="en-GB"/>
        </w:rPr>
        <w:t xml:space="preserve">The </w:t>
      </w:r>
      <w:r>
        <w:rPr>
          <w:rFonts w:ascii="Arial" w:hAnsi="Arial" w:cs="Arial"/>
          <w:bCs/>
          <w:sz w:val="22"/>
          <w:szCs w:val="22"/>
          <w:lang w:val="en-GB"/>
        </w:rPr>
        <w:t xml:space="preserve">detailed </w:t>
      </w:r>
      <w:r w:rsidRPr="00FE2A45">
        <w:rPr>
          <w:rFonts w:ascii="Arial" w:hAnsi="Arial" w:cs="Arial"/>
          <w:bCs/>
          <w:sz w:val="22"/>
          <w:szCs w:val="22"/>
          <w:lang w:val="en-GB"/>
        </w:rPr>
        <w:t xml:space="preserve">budget is </w:t>
      </w:r>
      <w:r w:rsidRPr="00647CC6">
        <w:rPr>
          <w:rFonts w:ascii="Arial" w:hAnsi="Arial" w:cs="Arial"/>
          <w:bCs/>
          <w:sz w:val="22"/>
          <w:szCs w:val="22"/>
          <w:lang w:val="en-US"/>
        </w:rPr>
        <w:t xml:space="preserve">well thought </w:t>
      </w:r>
      <w:r w:rsidR="00A31E06">
        <w:rPr>
          <w:rFonts w:ascii="Arial" w:hAnsi="Arial" w:cs="Arial"/>
          <w:bCs/>
          <w:sz w:val="22"/>
          <w:szCs w:val="22"/>
          <w:lang w:val="en-US"/>
        </w:rPr>
        <w:t xml:space="preserve">out </w:t>
      </w:r>
      <w:r w:rsidRPr="00647CC6">
        <w:rPr>
          <w:rFonts w:ascii="Arial" w:hAnsi="Arial" w:cs="Arial"/>
          <w:bCs/>
          <w:sz w:val="22"/>
          <w:szCs w:val="22"/>
          <w:lang w:val="en-US"/>
        </w:rPr>
        <w:t>and structured to support the different components of the project.</w:t>
      </w:r>
      <w:r w:rsidRPr="00FE2A45">
        <w:rPr>
          <w:rFonts w:ascii="Arial" w:hAnsi="Arial" w:cs="Arial"/>
          <w:bCs/>
          <w:sz w:val="22"/>
          <w:szCs w:val="22"/>
          <w:lang w:val="en-GB"/>
        </w:rPr>
        <w:t xml:space="preserve"> It corresponds to the planned activities and is consistent with the </w:t>
      </w:r>
      <w:r>
        <w:rPr>
          <w:rFonts w:ascii="Arial" w:hAnsi="Arial" w:cs="Arial"/>
          <w:bCs/>
          <w:sz w:val="22"/>
          <w:szCs w:val="22"/>
          <w:lang w:val="en-GB"/>
        </w:rPr>
        <w:t xml:space="preserve">proposed </w:t>
      </w:r>
      <w:r w:rsidRPr="00FE2A45">
        <w:rPr>
          <w:rFonts w:ascii="Arial" w:hAnsi="Arial" w:cs="Arial"/>
          <w:bCs/>
          <w:sz w:val="22"/>
          <w:szCs w:val="22"/>
          <w:lang w:val="en-GB"/>
        </w:rPr>
        <w:t>timeframe.</w:t>
      </w:r>
    </w:p>
    <w:p w14:paraId="5E678B92" w14:textId="49C42BF9" w:rsidR="00EB77B9" w:rsidRPr="00B42F42" w:rsidRDefault="00EB77B9" w:rsidP="00EB77B9">
      <w:pPr>
        <w:pStyle w:val="ListParagraph"/>
        <w:spacing w:before="120" w:after="120"/>
        <w:ind w:left="1134"/>
        <w:contextualSpacing w:val="0"/>
        <w:jc w:val="both"/>
        <w:rPr>
          <w:rFonts w:ascii="Arial" w:hAnsi="Arial" w:cs="Arial"/>
          <w:b/>
          <w:sz w:val="22"/>
          <w:szCs w:val="22"/>
          <w:lang w:val="en-GB"/>
        </w:rPr>
      </w:pPr>
      <w:r w:rsidRPr="00E475D6">
        <w:rPr>
          <w:rFonts w:ascii="Arial" w:hAnsi="Arial" w:cs="Arial"/>
          <w:b/>
          <w:sz w:val="22"/>
          <w:szCs w:val="22"/>
          <w:lang w:val="en-GB"/>
        </w:rPr>
        <w:t>Criterion A.3</w:t>
      </w:r>
      <w:r w:rsidRPr="00E475D6">
        <w:rPr>
          <w:rFonts w:ascii="Arial" w:hAnsi="Arial" w:cs="Arial"/>
          <w:sz w:val="22"/>
          <w:szCs w:val="22"/>
          <w:lang w:val="en-GB"/>
        </w:rPr>
        <w:t xml:space="preserve">: </w:t>
      </w:r>
      <w:r w:rsidRPr="008B734B">
        <w:rPr>
          <w:rFonts w:ascii="Arial" w:hAnsi="Arial" w:cs="Arial"/>
          <w:sz w:val="22"/>
          <w:szCs w:val="22"/>
          <w:lang w:val="en-GB"/>
        </w:rPr>
        <w:t xml:space="preserve">The objectives and results of the project are clearly defined and </w:t>
      </w:r>
      <w:r w:rsidR="001D14EB">
        <w:rPr>
          <w:rFonts w:ascii="Arial" w:hAnsi="Arial" w:cs="Arial"/>
          <w:sz w:val="22"/>
          <w:szCs w:val="22"/>
          <w:lang w:val="en-GB"/>
        </w:rPr>
        <w:t>appear</w:t>
      </w:r>
      <w:r w:rsidR="001D14EB" w:rsidRPr="008B734B">
        <w:rPr>
          <w:rFonts w:ascii="Arial" w:hAnsi="Arial" w:cs="Arial"/>
          <w:sz w:val="22"/>
          <w:szCs w:val="22"/>
          <w:lang w:val="en-GB"/>
        </w:rPr>
        <w:t xml:space="preserve"> </w:t>
      </w:r>
      <w:r w:rsidRPr="008B734B">
        <w:rPr>
          <w:rFonts w:ascii="Arial" w:hAnsi="Arial" w:cs="Arial"/>
          <w:sz w:val="22"/>
          <w:szCs w:val="22"/>
          <w:lang w:val="en-GB"/>
        </w:rPr>
        <w:t>achievable</w:t>
      </w:r>
      <w:r>
        <w:rPr>
          <w:rFonts w:ascii="Arial" w:hAnsi="Arial" w:cs="Arial"/>
          <w:sz w:val="22"/>
          <w:szCs w:val="22"/>
          <w:lang w:val="en-GB"/>
        </w:rPr>
        <w:t>.</w:t>
      </w:r>
      <w:r w:rsidRPr="008B734B">
        <w:rPr>
          <w:rFonts w:ascii="Arial" w:hAnsi="Arial" w:cs="Arial"/>
          <w:sz w:val="22"/>
          <w:szCs w:val="22"/>
          <w:lang w:val="en-GB"/>
        </w:rPr>
        <w:t xml:space="preserve"> </w:t>
      </w:r>
      <w:r>
        <w:rPr>
          <w:rFonts w:ascii="Arial" w:hAnsi="Arial" w:cs="Arial"/>
          <w:sz w:val="22"/>
          <w:szCs w:val="22"/>
          <w:lang w:val="en-GB"/>
        </w:rPr>
        <w:t xml:space="preserve">The </w:t>
      </w:r>
      <w:r w:rsidR="00A31E06">
        <w:rPr>
          <w:rFonts w:ascii="Arial" w:hAnsi="Arial" w:cs="Arial"/>
          <w:sz w:val="22"/>
          <w:szCs w:val="22"/>
          <w:lang w:val="en-GB"/>
        </w:rPr>
        <w:t xml:space="preserve">proposed </w:t>
      </w:r>
      <w:r>
        <w:rPr>
          <w:rFonts w:ascii="Arial" w:hAnsi="Arial" w:cs="Arial"/>
          <w:sz w:val="22"/>
          <w:szCs w:val="22"/>
          <w:lang w:val="en-GB"/>
        </w:rPr>
        <w:t xml:space="preserve">activities </w:t>
      </w:r>
      <w:r w:rsidR="001D14EB">
        <w:rPr>
          <w:rFonts w:ascii="Arial" w:hAnsi="Arial" w:cs="Arial"/>
          <w:sz w:val="22"/>
          <w:szCs w:val="22"/>
          <w:lang w:val="en-GB"/>
        </w:rPr>
        <w:t>include</w:t>
      </w:r>
      <w:r>
        <w:rPr>
          <w:rFonts w:ascii="Arial" w:hAnsi="Arial" w:cs="Arial"/>
          <w:sz w:val="22"/>
          <w:szCs w:val="22"/>
          <w:lang w:val="en-GB"/>
        </w:rPr>
        <w:t xml:space="preserve"> awareness-raising workshops to </w:t>
      </w:r>
      <w:r w:rsidRPr="00B42F42">
        <w:rPr>
          <w:rFonts w:ascii="Arial" w:hAnsi="Arial" w:cs="Arial"/>
          <w:sz w:val="22"/>
          <w:szCs w:val="22"/>
          <w:lang w:val="en-GB"/>
        </w:rPr>
        <w:t xml:space="preserve">promote Ukrainian living heritage, festive and social events </w:t>
      </w:r>
      <w:r w:rsidR="00BC75CB">
        <w:rPr>
          <w:rFonts w:ascii="Arial" w:hAnsi="Arial" w:cs="Arial"/>
          <w:sz w:val="22"/>
          <w:szCs w:val="22"/>
          <w:lang w:val="en-GB"/>
        </w:rPr>
        <w:t>aimed at</w:t>
      </w:r>
      <w:r w:rsidR="00BC75CB" w:rsidRPr="00B42F42">
        <w:rPr>
          <w:rFonts w:ascii="Arial" w:hAnsi="Arial" w:cs="Arial"/>
          <w:sz w:val="22"/>
          <w:szCs w:val="22"/>
          <w:lang w:val="en-GB"/>
        </w:rPr>
        <w:t xml:space="preserve"> </w:t>
      </w:r>
      <w:r w:rsidR="001D14EB">
        <w:rPr>
          <w:rFonts w:ascii="Arial" w:hAnsi="Arial" w:cs="Arial"/>
          <w:sz w:val="22"/>
          <w:szCs w:val="22"/>
          <w:lang w:val="en-GB"/>
        </w:rPr>
        <w:t>strengthen</w:t>
      </w:r>
      <w:r w:rsidR="00BC75CB">
        <w:rPr>
          <w:rFonts w:ascii="Arial" w:hAnsi="Arial" w:cs="Arial"/>
          <w:sz w:val="22"/>
          <w:szCs w:val="22"/>
          <w:lang w:val="en-GB"/>
        </w:rPr>
        <w:t>ing</w:t>
      </w:r>
      <w:r w:rsidR="001D14EB" w:rsidRPr="00B42F42">
        <w:rPr>
          <w:rFonts w:ascii="Arial" w:hAnsi="Arial" w:cs="Arial"/>
          <w:sz w:val="22"/>
          <w:szCs w:val="22"/>
          <w:lang w:val="en-GB"/>
        </w:rPr>
        <w:t xml:space="preserve"> </w:t>
      </w:r>
      <w:r w:rsidRPr="00B42F42">
        <w:rPr>
          <w:rFonts w:ascii="Arial" w:hAnsi="Arial" w:cs="Arial"/>
          <w:sz w:val="22"/>
          <w:szCs w:val="22"/>
          <w:lang w:val="en-GB"/>
        </w:rPr>
        <w:t xml:space="preserve">social cohesion among communities, capacity-building workshops for community centres, mapping and documentation of the intangible cultural heritage of displaced populations, </w:t>
      </w:r>
      <w:r w:rsidR="00B34ACA">
        <w:rPr>
          <w:rFonts w:ascii="Arial" w:hAnsi="Arial" w:cs="Arial"/>
          <w:sz w:val="22"/>
          <w:szCs w:val="22"/>
          <w:lang w:val="en-GB"/>
        </w:rPr>
        <w:t xml:space="preserve">and the </w:t>
      </w:r>
      <w:r w:rsidRPr="00B42F42">
        <w:rPr>
          <w:rFonts w:ascii="Arial" w:hAnsi="Arial" w:cs="Arial"/>
          <w:sz w:val="22"/>
          <w:szCs w:val="22"/>
          <w:lang w:val="en-GB"/>
        </w:rPr>
        <w:t xml:space="preserve">production of </w:t>
      </w:r>
      <w:r w:rsidRPr="00B42F42">
        <w:rPr>
          <w:rFonts w:ascii="Arial" w:hAnsi="Arial" w:cs="Arial"/>
          <w:sz w:val="22"/>
          <w:szCs w:val="22"/>
          <w:lang w:val="en-US"/>
        </w:rPr>
        <w:t xml:space="preserve">awareness-raising </w:t>
      </w:r>
      <w:r w:rsidRPr="00B42F42">
        <w:rPr>
          <w:rFonts w:ascii="Arial" w:hAnsi="Arial" w:cs="Arial"/>
          <w:sz w:val="22"/>
          <w:szCs w:val="22"/>
          <w:lang w:val="en-GB"/>
        </w:rPr>
        <w:t>materials to promote good practices in using living heritage as a means of strengthening resilience</w:t>
      </w:r>
      <w:r w:rsidR="001D14EB">
        <w:rPr>
          <w:rFonts w:ascii="Arial" w:hAnsi="Arial" w:cs="Arial"/>
          <w:sz w:val="22"/>
          <w:szCs w:val="22"/>
          <w:lang w:val="en-GB"/>
        </w:rPr>
        <w:t xml:space="preserve"> and</w:t>
      </w:r>
      <w:r w:rsidR="001D14EB" w:rsidRPr="00B42F42">
        <w:rPr>
          <w:rFonts w:ascii="Arial" w:hAnsi="Arial" w:cs="Arial"/>
          <w:sz w:val="22"/>
          <w:szCs w:val="22"/>
          <w:lang w:val="en-GB"/>
        </w:rPr>
        <w:t xml:space="preserve"> </w:t>
      </w:r>
      <w:r w:rsidRPr="00B42F42">
        <w:rPr>
          <w:rFonts w:ascii="Arial" w:hAnsi="Arial" w:cs="Arial"/>
          <w:sz w:val="22"/>
          <w:szCs w:val="22"/>
          <w:lang w:val="en-GB"/>
        </w:rPr>
        <w:t xml:space="preserve">improving </w:t>
      </w:r>
      <w:r w:rsidR="001D14EB">
        <w:rPr>
          <w:rFonts w:ascii="Arial" w:hAnsi="Arial" w:cs="Arial"/>
          <w:sz w:val="22"/>
          <w:szCs w:val="22"/>
          <w:lang w:val="en-GB"/>
        </w:rPr>
        <w:t xml:space="preserve">the </w:t>
      </w:r>
      <w:r w:rsidRPr="00B42F42">
        <w:rPr>
          <w:rFonts w:ascii="Arial" w:hAnsi="Arial" w:cs="Arial"/>
          <w:sz w:val="22"/>
          <w:szCs w:val="22"/>
          <w:lang w:val="en-GB"/>
        </w:rPr>
        <w:t>health and well-being of temporarily displaced populations.</w:t>
      </w:r>
    </w:p>
    <w:p w14:paraId="45624677" w14:textId="030CFA31" w:rsidR="00EB77B9" w:rsidRPr="00C959DA" w:rsidRDefault="00EB77B9" w:rsidP="00EB77B9">
      <w:pPr>
        <w:pStyle w:val="Marge"/>
        <w:spacing w:before="120" w:after="120"/>
        <w:ind w:left="1134"/>
        <w:rPr>
          <w:rFonts w:cs="Arial"/>
          <w:szCs w:val="22"/>
          <w:lang w:val="en-US"/>
        </w:rPr>
      </w:pPr>
      <w:r w:rsidRPr="00B42F42">
        <w:rPr>
          <w:rFonts w:cs="Arial"/>
          <w:b/>
          <w:szCs w:val="22"/>
          <w:lang w:val="en-US"/>
        </w:rPr>
        <w:t>Criterion A.4</w:t>
      </w:r>
      <w:r w:rsidRPr="00B42F42">
        <w:rPr>
          <w:rFonts w:cs="Arial"/>
          <w:szCs w:val="22"/>
          <w:lang w:val="en-US"/>
        </w:rPr>
        <w:t xml:space="preserve">: </w:t>
      </w:r>
      <w:r w:rsidR="00BC75CB" w:rsidRPr="00B42F42">
        <w:rPr>
          <w:rFonts w:cs="Arial"/>
          <w:szCs w:val="22"/>
          <w:lang w:val="en-US"/>
        </w:rPr>
        <w:t>Capacity</w:t>
      </w:r>
      <w:r w:rsidR="00BC75CB">
        <w:rPr>
          <w:rFonts w:cs="Arial"/>
          <w:szCs w:val="22"/>
          <w:lang w:val="en-US"/>
        </w:rPr>
        <w:t>-</w:t>
      </w:r>
      <w:r w:rsidRPr="00B42F42">
        <w:rPr>
          <w:rFonts w:cs="Arial"/>
          <w:szCs w:val="22"/>
          <w:lang w:val="en-US"/>
        </w:rPr>
        <w:t xml:space="preserve">building </w:t>
      </w:r>
      <w:r w:rsidRPr="00C959DA">
        <w:rPr>
          <w:rFonts w:cs="Arial"/>
          <w:szCs w:val="22"/>
          <w:lang w:val="en-US"/>
        </w:rPr>
        <w:t xml:space="preserve">and awareness-raising activities involving displaced communities as well as local community </w:t>
      </w:r>
      <w:proofErr w:type="spellStart"/>
      <w:r w:rsidRPr="00C959DA">
        <w:rPr>
          <w:rFonts w:cs="Arial"/>
          <w:szCs w:val="22"/>
          <w:lang w:val="en-US"/>
        </w:rPr>
        <w:t>centres</w:t>
      </w:r>
      <w:proofErr w:type="spellEnd"/>
      <w:r w:rsidRPr="00C959DA">
        <w:rPr>
          <w:rFonts w:cs="Arial"/>
          <w:szCs w:val="22"/>
          <w:lang w:val="en-US"/>
        </w:rPr>
        <w:t xml:space="preserve"> could ensure the sustainability of the project and contribute to the continued transmission of intangible cultural heritage beyond the implementation of the project. The request also mentions that the project could contribute to improving the well-being and inclusion of the beneficiaries in their host country. It would provide a space for adults and children to share their culture and traditions and learn from each other. Beyond </w:t>
      </w:r>
      <w:r w:rsidR="00AB7843">
        <w:rPr>
          <w:rFonts w:cs="Arial"/>
          <w:szCs w:val="22"/>
          <w:lang w:val="en-US"/>
        </w:rPr>
        <w:t xml:space="preserve">addressing </w:t>
      </w:r>
      <w:r w:rsidRPr="00C959DA">
        <w:rPr>
          <w:rFonts w:cs="Arial"/>
          <w:szCs w:val="22"/>
          <w:lang w:val="en-US"/>
        </w:rPr>
        <w:t>the primary needs of displaced population</w:t>
      </w:r>
      <w:r w:rsidR="00BC75CB">
        <w:rPr>
          <w:rFonts w:cs="Arial"/>
          <w:szCs w:val="22"/>
          <w:lang w:val="en-US"/>
        </w:rPr>
        <w:t>s</w:t>
      </w:r>
      <w:r w:rsidRPr="00C959DA">
        <w:rPr>
          <w:rFonts w:cs="Arial"/>
          <w:szCs w:val="22"/>
          <w:lang w:val="en-US"/>
        </w:rPr>
        <w:t xml:space="preserve"> in times of conflict, the project </w:t>
      </w:r>
      <w:r w:rsidR="00AB7843">
        <w:rPr>
          <w:rFonts w:cs="Arial"/>
          <w:szCs w:val="22"/>
          <w:lang w:val="en-US"/>
        </w:rPr>
        <w:t>aims</w:t>
      </w:r>
      <w:r w:rsidR="00AB7843" w:rsidRPr="00C959DA">
        <w:rPr>
          <w:rFonts w:cs="Arial"/>
          <w:szCs w:val="22"/>
          <w:lang w:val="en-US"/>
        </w:rPr>
        <w:t xml:space="preserve"> </w:t>
      </w:r>
      <w:r w:rsidRPr="00C959DA">
        <w:rPr>
          <w:rFonts w:cs="Arial"/>
          <w:szCs w:val="22"/>
          <w:lang w:val="en-US"/>
        </w:rPr>
        <w:t>to create a safe environment for communities to practice their living heritage. Furthermore</w:t>
      </w:r>
      <w:r>
        <w:rPr>
          <w:rFonts w:cs="Arial"/>
          <w:szCs w:val="22"/>
          <w:lang w:val="en-US"/>
        </w:rPr>
        <w:t>,</w:t>
      </w:r>
      <w:r w:rsidRPr="00C959DA">
        <w:rPr>
          <w:rFonts w:cs="Arial"/>
          <w:szCs w:val="22"/>
          <w:lang w:val="en-US"/>
        </w:rPr>
        <w:t xml:space="preserve"> the materials </w:t>
      </w:r>
      <w:proofErr w:type="gramStart"/>
      <w:r w:rsidRPr="00C959DA">
        <w:rPr>
          <w:rFonts w:cs="Arial"/>
          <w:szCs w:val="22"/>
          <w:lang w:val="en-US"/>
        </w:rPr>
        <w:t>developed</w:t>
      </w:r>
      <w:proofErr w:type="gramEnd"/>
      <w:r w:rsidRPr="00C959DA">
        <w:rPr>
          <w:rFonts w:cs="Arial"/>
          <w:szCs w:val="22"/>
          <w:lang w:val="en-US"/>
        </w:rPr>
        <w:t xml:space="preserve"> and the lessons learnt from the project will be taken into consideration in future projects involving displaced communities.</w:t>
      </w:r>
    </w:p>
    <w:p w14:paraId="663628AE" w14:textId="77777777" w:rsidR="00EB77B9" w:rsidRPr="00B42F42" w:rsidRDefault="00EB77B9" w:rsidP="00EB77B9">
      <w:pPr>
        <w:pStyle w:val="ListParagraph"/>
        <w:spacing w:before="120" w:after="120"/>
        <w:ind w:left="1134"/>
        <w:contextualSpacing w:val="0"/>
        <w:jc w:val="both"/>
        <w:rPr>
          <w:rFonts w:ascii="Arial" w:hAnsi="Arial" w:cs="Arial"/>
          <w:sz w:val="22"/>
          <w:szCs w:val="22"/>
          <w:lang w:val="en-US"/>
        </w:rPr>
      </w:pPr>
      <w:r w:rsidRPr="00B42F42">
        <w:rPr>
          <w:rFonts w:ascii="Arial" w:hAnsi="Arial" w:cs="Arial"/>
          <w:b/>
          <w:sz w:val="22"/>
          <w:szCs w:val="22"/>
          <w:lang w:val="en-GB"/>
        </w:rPr>
        <w:t>Criterion A.5</w:t>
      </w:r>
      <w:r w:rsidRPr="00B42F42">
        <w:rPr>
          <w:rFonts w:ascii="Arial" w:hAnsi="Arial" w:cs="Arial"/>
          <w:sz w:val="22"/>
          <w:szCs w:val="22"/>
          <w:lang w:val="en-GB"/>
        </w:rPr>
        <w:t xml:space="preserve">: </w:t>
      </w:r>
      <w:r w:rsidRPr="00B42F42">
        <w:rPr>
          <w:rFonts w:ascii="Arial" w:hAnsi="Arial" w:cs="Arial"/>
          <w:sz w:val="22"/>
          <w:szCs w:val="22"/>
          <w:lang w:val="en-US"/>
        </w:rPr>
        <w:t>The submitting State Party will contribute 7 percent and other partners will contribute a further 3 percent of the total amount of the project budget (US$110,899). Consequently, International Assistance is requested from the Intangible Cultural Heritage Fund for the remaining 90 per cent of the total amount of the project budget.</w:t>
      </w:r>
    </w:p>
    <w:p w14:paraId="46C3992A" w14:textId="56DD7B58" w:rsidR="00EB77B9" w:rsidRPr="00B42F42" w:rsidRDefault="00EB77B9" w:rsidP="00EB77B9">
      <w:pPr>
        <w:pStyle w:val="ListParagraph"/>
        <w:spacing w:before="120" w:after="120"/>
        <w:ind w:left="1134"/>
        <w:contextualSpacing w:val="0"/>
        <w:jc w:val="both"/>
        <w:rPr>
          <w:rFonts w:ascii="Arial" w:hAnsi="Arial" w:cs="Arial"/>
          <w:sz w:val="22"/>
          <w:szCs w:val="22"/>
          <w:lang w:val="en-GB"/>
        </w:rPr>
      </w:pPr>
      <w:r w:rsidRPr="00B42F42">
        <w:rPr>
          <w:rFonts w:ascii="Arial" w:hAnsi="Arial" w:cs="Arial"/>
          <w:b/>
          <w:sz w:val="22"/>
          <w:szCs w:val="22"/>
          <w:lang w:val="en-GB"/>
        </w:rPr>
        <w:t>Criterion A.6</w:t>
      </w:r>
      <w:r w:rsidRPr="00B42F42">
        <w:rPr>
          <w:rFonts w:ascii="Arial" w:hAnsi="Arial" w:cs="Arial"/>
          <w:sz w:val="22"/>
          <w:szCs w:val="22"/>
          <w:lang w:val="en-GB"/>
        </w:rPr>
        <w:t xml:space="preserve">: The project has a large </w:t>
      </w:r>
      <w:r w:rsidR="00AB7843" w:rsidRPr="00B42F42">
        <w:rPr>
          <w:rFonts w:ascii="Arial" w:hAnsi="Arial" w:cs="Arial"/>
          <w:sz w:val="22"/>
          <w:szCs w:val="22"/>
          <w:lang w:val="en-GB"/>
        </w:rPr>
        <w:t>capacity</w:t>
      </w:r>
      <w:r w:rsidR="00AB7843">
        <w:rPr>
          <w:rFonts w:ascii="Arial" w:hAnsi="Arial" w:cs="Arial"/>
          <w:sz w:val="22"/>
          <w:szCs w:val="22"/>
          <w:lang w:val="en-GB"/>
        </w:rPr>
        <w:t>-</w:t>
      </w:r>
      <w:r w:rsidRPr="00B42F42">
        <w:rPr>
          <w:rFonts w:ascii="Arial" w:hAnsi="Arial" w:cs="Arial"/>
          <w:sz w:val="22"/>
          <w:szCs w:val="22"/>
          <w:lang w:val="en-GB"/>
        </w:rPr>
        <w:t xml:space="preserve">building component for displaced communities, focusing on women, children, the elderly and vulnerable groups. More than thirty workshops will be organized to ensure the intergenerational transmission of the Ukrainian living heritage among communities. These will be combined with the celebration of festive events to strengthen social cohesion, intergenerational and intercultural dialogue. The project is expected to train more than 500 participants in safeguarding their intangible cultural heritage. In addition, the displaced communities and the local authorities involved in the project will be trained on the identification and documentation of intangible cultural heritage. </w:t>
      </w:r>
      <w:r w:rsidR="00AB7843">
        <w:rPr>
          <w:rFonts w:ascii="Arial" w:hAnsi="Arial" w:cs="Arial"/>
          <w:sz w:val="22"/>
          <w:szCs w:val="22"/>
          <w:lang w:val="en-GB"/>
        </w:rPr>
        <w:t>T</w:t>
      </w:r>
      <w:r w:rsidRPr="00B42F42">
        <w:rPr>
          <w:rFonts w:ascii="Arial" w:hAnsi="Arial" w:cs="Arial"/>
          <w:sz w:val="22"/>
          <w:szCs w:val="22"/>
          <w:lang w:val="en-GB"/>
        </w:rPr>
        <w:t xml:space="preserve">hese activities will </w:t>
      </w:r>
      <w:r w:rsidR="00AB7843">
        <w:rPr>
          <w:rFonts w:ascii="Arial" w:hAnsi="Arial" w:cs="Arial"/>
          <w:sz w:val="22"/>
          <w:szCs w:val="22"/>
          <w:lang w:val="en-GB"/>
        </w:rPr>
        <w:t>increase</w:t>
      </w:r>
      <w:r w:rsidRPr="00B42F42">
        <w:rPr>
          <w:rFonts w:ascii="Arial" w:hAnsi="Arial" w:cs="Arial"/>
          <w:sz w:val="22"/>
          <w:szCs w:val="22"/>
          <w:lang w:val="en-GB"/>
        </w:rPr>
        <w:t xml:space="preserve"> awareness of the 2003 Convention in Slovakia and </w:t>
      </w:r>
      <w:r w:rsidR="00AB7843">
        <w:rPr>
          <w:rFonts w:ascii="Arial" w:hAnsi="Arial" w:cs="Arial"/>
          <w:sz w:val="22"/>
          <w:szCs w:val="22"/>
          <w:lang w:val="en-GB"/>
        </w:rPr>
        <w:t xml:space="preserve">promote greater recognition of </w:t>
      </w:r>
      <w:r w:rsidR="00AB7843" w:rsidRPr="00B42F42">
        <w:rPr>
          <w:rFonts w:ascii="Arial" w:hAnsi="Arial" w:cs="Arial"/>
          <w:sz w:val="22"/>
          <w:szCs w:val="22"/>
          <w:lang w:val="en-GB"/>
        </w:rPr>
        <w:t>Ukrainian</w:t>
      </w:r>
      <w:r w:rsidR="00AB7843">
        <w:rPr>
          <w:rFonts w:ascii="Arial" w:hAnsi="Arial" w:cs="Arial"/>
          <w:sz w:val="22"/>
          <w:szCs w:val="22"/>
          <w:lang w:val="en-GB"/>
        </w:rPr>
        <w:t xml:space="preserve"> living heritage</w:t>
      </w:r>
      <w:r w:rsidRPr="00B42F42">
        <w:rPr>
          <w:rFonts w:ascii="Arial" w:hAnsi="Arial" w:cs="Arial"/>
          <w:sz w:val="22"/>
          <w:szCs w:val="22"/>
          <w:lang w:val="en-GB"/>
        </w:rPr>
        <w:t xml:space="preserve"> in their host country.</w:t>
      </w:r>
    </w:p>
    <w:p w14:paraId="58D7C70F" w14:textId="77777777" w:rsidR="00EB77B9" w:rsidRPr="00C959DA" w:rsidRDefault="00EB77B9" w:rsidP="00EB77B9">
      <w:pPr>
        <w:pStyle w:val="ListParagraph"/>
        <w:spacing w:before="120" w:after="120"/>
        <w:ind w:left="1134"/>
        <w:contextualSpacing w:val="0"/>
        <w:jc w:val="both"/>
        <w:rPr>
          <w:rFonts w:ascii="Arial" w:hAnsi="Arial" w:cs="Arial"/>
          <w:sz w:val="22"/>
          <w:szCs w:val="22"/>
          <w:lang w:val="en-US"/>
        </w:rPr>
      </w:pPr>
      <w:r w:rsidRPr="00B42F42">
        <w:rPr>
          <w:rFonts w:ascii="Arial" w:hAnsi="Arial" w:cs="Arial"/>
          <w:b/>
          <w:sz w:val="22"/>
          <w:szCs w:val="22"/>
          <w:lang w:val="en-GB"/>
        </w:rPr>
        <w:t>Criterion A.7</w:t>
      </w:r>
      <w:r w:rsidRPr="00B42F42">
        <w:rPr>
          <w:rFonts w:ascii="Arial" w:hAnsi="Arial" w:cs="Arial"/>
          <w:sz w:val="22"/>
          <w:szCs w:val="22"/>
          <w:lang w:val="en-GB"/>
        </w:rPr>
        <w:t>:</w:t>
      </w:r>
      <w:r w:rsidRPr="00C959DA">
        <w:rPr>
          <w:rFonts w:ascii="Arial" w:hAnsi="Arial" w:cs="Arial"/>
          <w:sz w:val="22"/>
          <w:szCs w:val="22"/>
          <w:lang w:val="en-GB"/>
        </w:rPr>
        <w:t xml:space="preserve"> </w:t>
      </w:r>
      <w:r w:rsidRPr="00B42F42">
        <w:rPr>
          <w:rFonts w:ascii="Arial" w:hAnsi="Arial" w:cs="Arial"/>
          <w:sz w:val="22"/>
          <w:szCs w:val="22"/>
          <w:lang w:val="en-US"/>
        </w:rPr>
        <w:t>The State Party has not previously received any financial assistance from UNESCO under the Intangible Cultural Heritage Fund of the 2003 Convention to implement similar or related activities in the field of intangible cultural heritage.</w:t>
      </w:r>
    </w:p>
    <w:p w14:paraId="68FC6C61" w14:textId="3922EC96" w:rsidR="00EB77B9" w:rsidRPr="00B42F42" w:rsidRDefault="00EB77B9" w:rsidP="00EB77B9">
      <w:pPr>
        <w:pStyle w:val="ListParagraph"/>
        <w:spacing w:before="120" w:after="120"/>
        <w:ind w:left="1134"/>
        <w:contextualSpacing w:val="0"/>
        <w:jc w:val="both"/>
        <w:rPr>
          <w:rFonts w:ascii="Arial" w:hAnsi="Arial" w:cs="Arial"/>
          <w:sz w:val="22"/>
          <w:szCs w:val="22"/>
          <w:lang w:val="en-US"/>
        </w:rPr>
      </w:pPr>
      <w:r w:rsidRPr="00B42F42">
        <w:rPr>
          <w:rFonts w:ascii="Arial" w:hAnsi="Arial" w:cs="Arial"/>
          <w:b/>
          <w:sz w:val="22"/>
          <w:szCs w:val="22"/>
          <w:lang w:val="en-US"/>
        </w:rPr>
        <w:t>Paragraph 10(a)</w:t>
      </w:r>
      <w:r w:rsidRPr="00B42F42">
        <w:rPr>
          <w:rFonts w:ascii="Arial" w:hAnsi="Arial" w:cs="Arial"/>
          <w:sz w:val="22"/>
          <w:szCs w:val="22"/>
          <w:lang w:val="en-US"/>
        </w:rPr>
        <w:t xml:space="preserve">: The project is of national scope, although most activities will be implemented in Bratislava, the capital of Slovakia, where </w:t>
      </w:r>
      <w:proofErr w:type="gramStart"/>
      <w:r w:rsidR="008D04CD">
        <w:rPr>
          <w:rFonts w:ascii="Arial" w:hAnsi="Arial" w:cs="Arial"/>
          <w:sz w:val="22"/>
          <w:szCs w:val="22"/>
          <w:lang w:val="en-US"/>
        </w:rPr>
        <w:t>the majority</w:t>
      </w:r>
      <w:r w:rsidR="008D04CD" w:rsidRPr="00B42F42">
        <w:rPr>
          <w:rFonts w:ascii="Arial" w:hAnsi="Arial" w:cs="Arial"/>
          <w:sz w:val="22"/>
          <w:szCs w:val="22"/>
          <w:lang w:val="en-US"/>
        </w:rPr>
        <w:t xml:space="preserve"> </w:t>
      </w:r>
      <w:r w:rsidRPr="00B42F42">
        <w:rPr>
          <w:rFonts w:ascii="Arial" w:hAnsi="Arial" w:cs="Arial"/>
          <w:sz w:val="22"/>
          <w:szCs w:val="22"/>
          <w:lang w:val="en-US"/>
        </w:rPr>
        <w:t>of</w:t>
      </w:r>
      <w:proofErr w:type="gramEnd"/>
      <w:r w:rsidRPr="00B42F42">
        <w:rPr>
          <w:rFonts w:ascii="Arial" w:hAnsi="Arial" w:cs="Arial"/>
          <w:sz w:val="22"/>
          <w:szCs w:val="22"/>
          <w:lang w:val="en-US"/>
        </w:rPr>
        <w:t xml:space="preserve"> Ukrainian refugees </w:t>
      </w:r>
      <w:r w:rsidR="008D04CD">
        <w:rPr>
          <w:rFonts w:ascii="Arial" w:hAnsi="Arial" w:cs="Arial"/>
          <w:sz w:val="22"/>
          <w:szCs w:val="22"/>
          <w:lang w:val="en-US"/>
        </w:rPr>
        <w:t>reside</w:t>
      </w:r>
      <w:r w:rsidRPr="00B42F42">
        <w:rPr>
          <w:rFonts w:ascii="Arial" w:hAnsi="Arial" w:cs="Arial"/>
          <w:sz w:val="22"/>
          <w:szCs w:val="22"/>
          <w:lang w:val="en-US"/>
        </w:rPr>
        <w:t xml:space="preserve">. </w:t>
      </w:r>
      <w:r w:rsidR="008D04CD">
        <w:rPr>
          <w:rFonts w:ascii="Arial" w:hAnsi="Arial" w:cs="Arial"/>
          <w:sz w:val="22"/>
          <w:szCs w:val="22"/>
          <w:lang w:val="en-US"/>
        </w:rPr>
        <w:t>The project</w:t>
      </w:r>
      <w:r w:rsidR="008D04CD" w:rsidRPr="00B42F42">
        <w:rPr>
          <w:rFonts w:ascii="Arial" w:hAnsi="Arial" w:cs="Arial"/>
          <w:sz w:val="22"/>
          <w:szCs w:val="22"/>
          <w:lang w:val="en-US"/>
        </w:rPr>
        <w:t xml:space="preserve"> </w:t>
      </w:r>
      <w:r w:rsidRPr="00B42F42">
        <w:rPr>
          <w:rFonts w:ascii="Arial" w:hAnsi="Arial" w:cs="Arial"/>
          <w:sz w:val="22"/>
          <w:szCs w:val="22"/>
          <w:lang w:val="en-US"/>
        </w:rPr>
        <w:t>will be implemented by three key partners: the Institute of Ethnology and Social Anthropology of the Slovak Academy of Sciences, the Ukrainian community-based NGO ‘</w:t>
      </w:r>
      <w:proofErr w:type="spellStart"/>
      <w:r w:rsidRPr="00B42F42">
        <w:rPr>
          <w:rFonts w:ascii="Arial" w:hAnsi="Arial" w:cs="Arial"/>
          <w:sz w:val="22"/>
          <w:szCs w:val="22"/>
          <w:lang w:val="en-US"/>
        </w:rPr>
        <w:t>Sme</w:t>
      </w:r>
      <w:proofErr w:type="spellEnd"/>
      <w:r w:rsidRPr="00B42F42">
        <w:rPr>
          <w:rFonts w:ascii="Arial" w:hAnsi="Arial" w:cs="Arial"/>
          <w:sz w:val="22"/>
          <w:szCs w:val="22"/>
          <w:lang w:val="en-US"/>
        </w:rPr>
        <w:t xml:space="preserve"> </w:t>
      </w:r>
      <w:proofErr w:type="spellStart"/>
      <w:r w:rsidRPr="00B42F42">
        <w:rPr>
          <w:rFonts w:ascii="Arial" w:hAnsi="Arial" w:cs="Arial"/>
          <w:sz w:val="22"/>
          <w:szCs w:val="22"/>
          <w:lang w:val="en-US"/>
        </w:rPr>
        <w:t>spolu</w:t>
      </w:r>
      <w:proofErr w:type="spellEnd"/>
      <w:r w:rsidRPr="00B42F42">
        <w:rPr>
          <w:rFonts w:ascii="Arial" w:hAnsi="Arial" w:cs="Arial"/>
          <w:sz w:val="22"/>
          <w:szCs w:val="22"/>
          <w:lang w:val="en-US"/>
        </w:rPr>
        <w:t xml:space="preserve">’, and the ‘Milan </w:t>
      </w:r>
      <w:proofErr w:type="spellStart"/>
      <w:r w:rsidRPr="00B42F42">
        <w:rPr>
          <w:rFonts w:ascii="Arial" w:hAnsi="Arial" w:cs="Arial"/>
          <w:sz w:val="22"/>
          <w:szCs w:val="22"/>
          <w:lang w:val="en-US"/>
        </w:rPr>
        <w:t>Šimečka</w:t>
      </w:r>
      <w:proofErr w:type="spellEnd"/>
      <w:r w:rsidRPr="00B42F42">
        <w:rPr>
          <w:rFonts w:ascii="Arial" w:hAnsi="Arial" w:cs="Arial"/>
          <w:sz w:val="22"/>
          <w:szCs w:val="22"/>
          <w:lang w:val="en-US"/>
        </w:rPr>
        <w:t xml:space="preserve"> Foundation’</w:t>
      </w:r>
      <w:r w:rsidR="008D04CD">
        <w:rPr>
          <w:rFonts w:ascii="Arial" w:hAnsi="Arial" w:cs="Arial"/>
          <w:sz w:val="22"/>
          <w:szCs w:val="22"/>
          <w:lang w:val="en-US"/>
        </w:rPr>
        <w:t>. The latter is</w:t>
      </w:r>
      <w:r w:rsidR="008D04CD" w:rsidRPr="00B42F42">
        <w:rPr>
          <w:rFonts w:ascii="Arial" w:hAnsi="Arial" w:cs="Arial"/>
          <w:sz w:val="22"/>
          <w:szCs w:val="22"/>
          <w:lang w:val="en-US"/>
        </w:rPr>
        <w:t xml:space="preserve"> </w:t>
      </w:r>
      <w:r w:rsidRPr="00B42F42">
        <w:rPr>
          <w:rFonts w:ascii="Arial" w:hAnsi="Arial" w:cs="Arial"/>
          <w:sz w:val="22"/>
          <w:szCs w:val="22"/>
          <w:lang w:val="en-US"/>
        </w:rPr>
        <w:lastRenderedPageBreak/>
        <w:t xml:space="preserve">an established NGO with extensive experience in the field of integration, multiculturalism, social </w:t>
      </w:r>
      <w:proofErr w:type="gramStart"/>
      <w:r w:rsidRPr="00B42F42">
        <w:rPr>
          <w:rFonts w:ascii="Arial" w:hAnsi="Arial" w:cs="Arial"/>
          <w:sz w:val="22"/>
          <w:szCs w:val="22"/>
          <w:lang w:val="en-US"/>
        </w:rPr>
        <w:t>cohesion</w:t>
      </w:r>
      <w:proofErr w:type="gramEnd"/>
      <w:r w:rsidRPr="00B42F42">
        <w:rPr>
          <w:rFonts w:ascii="Arial" w:hAnsi="Arial" w:cs="Arial"/>
          <w:sz w:val="22"/>
          <w:szCs w:val="22"/>
          <w:lang w:val="en-US"/>
        </w:rPr>
        <w:t xml:space="preserve"> and human rights.</w:t>
      </w:r>
    </w:p>
    <w:p w14:paraId="36D6AE97" w14:textId="66A321D3" w:rsidR="00EB77B9" w:rsidRPr="00B42F42" w:rsidRDefault="00EB77B9" w:rsidP="00EB77B9">
      <w:pPr>
        <w:pStyle w:val="ListParagraph"/>
        <w:spacing w:before="120" w:after="120"/>
        <w:ind w:left="1134"/>
        <w:contextualSpacing w:val="0"/>
        <w:jc w:val="both"/>
        <w:rPr>
          <w:rFonts w:ascii="Arial" w:hAnsi="Arial" w:cs="Arial"/>
          <w:sz w:val="22"/>
          <w:szCs w:val="22"/>
          <w:lang w:val="en-US"/>
        </w:rPr>
      </w:pPr>
      <w:r w:rsidRPr="00B42F42">
        <w:rPr>
          <w:rFonts w:ascii="Arial" w:hAnsi="Arial" w:cs="Arial"/>
          <w:b/>
          <w:bCs/>
          <w:sz w:val="22"/>
          <w:szCs w:val="22"/>
          <w:lang w:val="en-US"/>
        </w:rPr>
        <w:t>Paragraph 10(b)</w:t>
      </w:r>
      <w:r w:rsidRPr="00B42F42">
        <w:rPr>
          <w:rFonts w:ascii="Arial" w:hAnsi="Arial" w:cs="Arial"/>
          <w:sz w:val="22"/>
          <w:szCs w:val="22"/>
          <w:lang w:val="en-US"/>
        </w:rPr>
        <w:t xml:space="preserve">: The project </w:t>
      </w:r>
      <w:r w:rsidR="008D04CD">
        <w:rPr>
          <w:rFonts w:ascii="Arial" w:hAnsi="Arial" w:cs="Arial"/>
          <w:sz w:val="22"/>
          <w:szCs w:val="22"/>
          <w:lang w:val="en-US"/>
        </w:rPr>
        <w:t>is expected to</w:t>
      </w:r>
      <w:r w:rsidRPr="00B42F42">
        <w:rPr>
          <w:rFonts w:ascii="Arial" w:hAnsi="Arial" w:cs="Arial"/>
          <w:sz w:val="22"/>
          <w:szCs w:val="22"/>
          <w:lang w:val="en-US"/>
        </w:rPr>
        <w:t xml:space="preserve"> have a strong multiplier effect</w:t>
      </w:r>
      <w:r w:rsidR="008D04CD">
        <w:rPr>
          <w:rFonts w:ascii="Arial" w:hAnsi="Arial" w:cs="Arial"/>
          <w:sz w:val="22"/>
          <w:szCs w:val="22"/>
          <w:lang w:val="en-US"/>
        </w:rPr>
        <w:t xml:space="preserve"> </w:t>
      </w:r>
      <w:r w:rsidR="00B34ACA">
        <w:rPr>
          <w:rFonts w:ascii="Arial" w:hAnsi="Arial" w:cs="Arial"/>
          <w:sz w:val="22"/>
          <w:szCs w:val="22"/>
          <w:lang w:val="en-US"/>
        </w:rPr>
        <w:t xml:space="preserve">as </w:t>
      </w:r>
      <w:r w:rsidRPr="00B42F42">
        <w:rPr>
          <w:rFonts w:ascii="Arial" w:hAnsi="Arial" w:cs="Arial"/>
          <w:sz w:val="22"/>
          <w:szCs w:val="22"/>
          <w:lang w:val="en-US"/>
        </w:rPr>
        <w:t xml:space="preserve">the methodology, </w:t>
      </w:r>
      <w:r w:rsidR="008D04CD" w:rsidRPr="00B42F42">
        <w:rPr>
          <w:rFonts w:ascii="Arial" w:hAnsi="Arial" w:cs="Arial"/>
          <w:sz w:val="22"/>
          <w:szCs w:val="22"/>
          <w:lang w:val="en-US"/>
        </w:rPr>
        <w:t>capacity</w:t>
      </w:r>
      <w:r w:rsidR="008D04CD">
        <w:rPr>
          <w:rFonts w:ascii="Arial" w:hAnsi="Arial" w:cs="Arial"/>
          <w:sz w:val="22"/>
          <w:szCs w:val="22"/>
          <w:lang w:val="en-US"/>
        </w:rPr>
        <w:t>-</w:t>
      </w:r>
      <w:r w:rsidRPr="00B42F42">
        <w:rPr>
          <w:rFonts w:ascii="Arial" w:hAnsi="Arial" w:cs="Arial"/>
          <w:sz w:val="22"/>
          <w:szCs w:val="22"/>
          <w:lang w:val="en-US"/>
        </w:rPr>
        <w:t xml:space="preserve">building modules and </w:t>
      </w:r>
      <w:r w:rsidR="00B34ACA">
        <w:rPr>
          <w:rFonts w:ascii="Arial" w:hAnsi="Arial" w:cs="Arial"/>
          <w:sz w:val="22"/>
          <w:szCs w:val="22"/>
          <w:lang w:val="en-US"/>
        </w:rPr>
        <w:t xml:space="preserve">training </w:t>
      </w:r>
      <w:r w:rsidRPr="00B42F42">
        <w:rPr>
          <w:rFonts w:ascii="Arial" w:hAnsi="Arial" w:cs="Arial"/>
          <w:sz w:val="22"/>
          <w:szCs w:val="22"/>
          <w:lang w:val="en-US"/>
        </w:rPr>
        <w:t xml:space="preserve">materials developed and tested within this project </w:t>
      </w:r>
      <w:r w:rsidR="008D04CD">
        <w:rPr>
          <w:rFonts w:ascii="Arial" w:hAnsi="Arial" w:cs="Arial"/>
          <w:sz w:val="22"/>
          <w:szCs w:val="22"/>
          <w:lang w:val="en-US"/>
        </w:rPr>
        <w:t>can</w:t>
      </w:r>
      <w:r w:rsidR="008D04CD" w:rsidRPr="00B42F42">
        <w:rPr>
          <w:rFonts w:ascii="Arial" w:hAnsi="Arial" w:cs="Arial"/>
          <w:sz w:val="22"/>
          <w:szCs w:val="22"/>
          <w:lang w:val="en-US"/>
        </w:rPr>
        <w:t xml:space="preserve"> </w:t>
      </w:r>
      <w:r w:rsidRPr="00B42F42">
        <w:rPr>
          <w:rFonts w:ascii="Arial" w:hAnsi="Arial" w:cs="Arial"/>
          <w:sz w:val="22"/>
          <w:szCs w:val="22"/>
          <w:lang w:val="en-US"/>
        </w:rPr>
        <w:t xml:space="preserve">be used to train community </w:t>
      </w:r>
      <w:proofErr w:type="spellStart"/>
      <w:r w:rsidRPr="00B42F42">
        <w:rPr>
          <w:rFonts w:ascii="Arial" w:hAnsi="Arial" w:cs="Arial"/>
          <w:sz w:val="22"/>
          <w:szCs w:val="22"/>
          <w:lang w:val="en-US"/>
        </w:rPr>
        <w:t>centres</w:t>
      </w:r>
      <w:proofErr w:type="spellEnd"/>
      <w:r w:rsidRPr="00B42F42">
        <w:rPr>
          <w:rFonts w:ascii="Arial" w:hAnsi="Arial" w:cs="Arial"/>
          <w:sz w:val="22"/>
          <w:szCs w:val="22"/>
          <w:lang w:val="en-US"/>
        </w:rPr>
        <w:t xml:space="preserve"> and other organizations working with refugees and migrants in Slovakia. The good practices and lessons learnt </w:t>
      </w:r>
      <w:r w:rsidR="008D04CD">
        <w:rPr>
          <w:rFonts w:ascii="Arial" w:hAnsi="Arial" w:cs="Arial"/>
          <w:sz w:val="22"/>
          <w:szCs w:val="22"/>
          <w:lang w:val="en-US"/>
        </w:rPr>
        <w:t xml:space="preserve">from the project </w:t>
      </w:r>
      <w:r w:rsidRPr="00B42F42">
        <w:rPr>
          <w:rFonts w:ascii="Arial" w:hAnsi="Arial" w:cs="Arial"/>
          <w:sz w:val="22"/>
          <w:szCs w:val="22"/>
          <w:lang w:val="en-US"/>
        </w:rPr>
        <w:t>will also be shared with neighboring countries, including with Ukraine.</w:t>
      </w:r>
    </w:p>
    <w:p w14:paraId="64F4992A" w14:textId="77777777" w:rsidR="00EB77B9" w:rsidRPr="00B42F42"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B42F42">
        <w:rPr>
          <w:rFonts w:ascii="Arial" w:hAnsi="Arial" w:cs="Arial"/>
          <w:sz w:val="22"/>
          <w:szCs w:val="22"/>
          <w:u w:val="single"/>
          <w:lang w:val="en-GB"/>
        </w:rPr>
        <w:t>Approves</w:t>
      </w:r>
      <w:r w:rsidRPr="00B42F42">
        <w:rPr>
          <w:rFonts w:ascii="Arial" w:hAnsi="Arial" w:cs="Arial"/>
          <w:sz w:val="22"/>
          <w:szCs w:val="22"/>
          <w:lang w:val="en-GB"/>
        </w:rPr>
        <w:t xml:space="preserve"> the International Assistance request from </w:t>
      </w:r>
      <w:r w:rsidRPr="00B42F42">
        <w:rPr>
          <w:rFonts w:ascii="Arial" w:hAnsi="Arial" w:cs="Arial"/>
          <w:b/>
          <w:bCs/>
          <w:sz w:val="22"/>
          <w:szCs w:val="22"/>
          <w:lang w:val="en-GB"/>
        </w:rPr>
        <w:t xml:space="preserve">Slovakia </w:t>
      </w:r>
      <w:r w:rsidRPr="00B42F42">
        <w:rPr>
          <w:rFonts w:ascii="Arial" w:hAnsi="Arial" w:cs="Arial"/>
          <w:sz w:val="22"/>
          <w:szCs w:val="22"/>
          <w:lang w:val="en-GB"/>
        </w:rPr>
        <w:t xml:space="preserve">for the project entitled </w:t>
      </w:r>
      <w:proofErr w:type="gramStart"/>
      <w:r w:rsidRPr="00B42F42">
        <w:rPr>
          <w:rFonts w:ascii="Arial" w:hAnsi="Arial" w:cs="Arial"/>
          <w:b/>
          <w:sz w:val="22"/>
          <w:szCs w:val="22"/>
          <w:lang w:val="en-GB"/>
        </w:rPr>
        <w:t>To</w:t>
      </w:r>
      <w:proofErr w:type="gramEnd"/>
      <w:r w:rsidRPr="00B42F42">
        <w:rPr>
          <w:rFonts w:ascii="Arial" w:hAnsi="Arial" w:cs="Arial"/>
          <w:b/>
          <w:sz w:val="22"/>
          <w:szCs w:val="22"/>
          <w:lang w:val="en-GB"/>
        </w:rPr>
        <w:t xml:space="preserve"> get together - Enhancement of the capacities of displaced communities from Ukraine living in Slovakia through living heritage </w:t>
      </w:r>
      <w:r w:rsidRPr="00B42F42">
        <w:rPr>
          <w:rFonts w:ascii="Arial" w:hAnsi="Arial" w:cs="Arial"/>
          <w:sz w:val="22"/>
          <w:szCs w:val="22"/>
          <w:lang w:val="en-GB"/>
        </w:rPr>
        <w:t xml:space="preserve">and </w:t>
      </w:r>
      <w:r w:rsidRPr="00B42F42">
        <w:rPr>
          <w:rFonts w:ascii="Arial" w:hAnsi="Arial" w:cs="Arial"/>
          <w:sz w:val="22"/>
          <w:szCs w:val="22"/>
          <w:u w:val="single"/>
          <w:lang w:val="en-GB"/>
        </w:rPr>
        <w:t>grants</w:t>
      </w:r>
      <w:r w:rsidRPr="00B42F42">
        <w:rPr>
          <w:rFonts w:ascii="Arial" w:hAnsi="Arial" w:cs="Arial"/>
          <w:sz w:val="22"/>
          <w:szCs w:val="22"/>
          <w:lang w:val="en-GB"/>
        </w:rPr>
        <w:t xml:space="preserve"> the amount of US$99,914 to the State Party for this purpose;</w:t>
      </w:r>
    </w:p>
    <w:p w14:paraId="16A4D6F2" w14:textId="136E8010" w:rsidR="00EB77B9" w:rsidRPr="00B42F42"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B42F42">
        <w:rPr>
          <w:rFonts w:ascii="Arial" w:hAnsi="Arial" w:cs="Arial"/>
          <w:sz w:val="22"/>
          <w:szCs w:val="22"/>
          <w:u w:val="single"/>
          <w:lang w:val="en-GB"/>
        </w:rPr>
        <w:t>Commends</w:t>
      </w:r>
      <w:r w:rsidRPr="00B42F42">
        <w:rPr>
          <w:rFonts w:ascii="Arial" w:hAnsi="Arial" w:cs="Arial"/>
          <w:sz w:val="22"/>
          <w:szCs w:val="22"/>
          <w:lang w:val="en-GB"/>
        </w:rPr>
        <w:t xml:space="preserve"> the State Party for its initiative </w:t>
      </w:r>
      <w:r w:rsidR="008D04CD">
        <w:rPr>
          <w:rFonts w:ascii="Arial" w:hAnsi="Arial" w:cs="Arial"/>
          <w:sz w:val="22"/>
          <w:szCs w:val="22"/>
          <w:lang w:val="en-GB"/>
        </w:rPr>
        <w:t>to submit</w:t>
      </w:r>
      <w:r w:rsidRPr="00B42F42">
        <w:rPr>
          <w:rFonts w:ascii="Arial" w:hAnsi="Arial" w:cs="Arial"/>
          <w:sz w:val="22"/>
          <w:szCs w:val="22"/>
          <w:lang w:val="en-GB"/>
        </w:rPr>
        <w:t xml:space="preserve"> an emergency request benefitting Ukrainian displaced communities and its will to position the</w:t>
      </w:r>
      <w:r w:rsidR="008D04CD">
        <w:rPr>
          <w:rFonts w:ascii="Arial" w:hAnsi="Arial" w:cs="Arial"/>
          <w:sz w:val="22"/>
          <w:szCs w:val="22"/>
          <w:lang w:val="en-GB"/>
        </w:rPr>
        <w:t xml:space="preserve"> safeguarding of</w:t>
      </w:r>
      <w:r w:rsidRPr="00B42F42">
        <w:rPr>
          <w:rFonts w:ascii="Arial" w:hAnsi="Arial" w:cs="Arial"/>
          <w:sz w:val="22"/>
          <w:szCs w:val="22"/>
          <w:lang w:val="en-GB"/>
        </w:rPr>
        <w:t xml:space="preserve"> intangible cultural heritage </w:t>
      </w:r>
      <w:r w:rsidR="008D04CD" w:rsidRPr="00B42F42">
        <w:rPr>
          <w:rFonts w:ascii="Arial" w:hAnsi="Arial" w:cs="Arial"/>
          <w:sz w:val="22"/>
          <w:szCs w:val="22"/>
          <w:lang w:val="en-GB"/>
        </w:rPr>
        <w:t>a</w:t>
      </w:r>
      <w:r w:rsidR="008D04CD">
        <w:rPr>
          <w:rFonts w:ascii="Arial" w:hAnsi="Arial" w:cs="Arial"/>
          <w:sz w:val="22"/>
          <w:szCs w:val="22"/>
          <w:lang w:val="en-GB"/>
        </w:rPr>
        <w:t>s</w:t>
      </w:r>
      <w:r w:rsidR="008D04CD" w:rsidRPr="00B42F42">
        <w:rPr>
          <w:rFonts w:ascii="Arial" w:hAnsi="Arial" w:cs="Arial"/>
          <w:sz w:val="22"/>
          <w:szCs w:val="22"/>
          <w:lang w:val="en-GB"/>
        </w:rPr>
        <w:t xml:space="preserve"> </w:t>
      </w:r>
      <w:r w:rsidRPr="00B42F42">
        <w:rPr>
          <w:rFonts w:ascii="Arial" w:hAnsi="Arial" w:cs="Arial"/>
          <w:sz w:val="22"/>
          <w:szCs w:val="22"/>
          <w:lang w:val="en-GB"/>
        </w:rPr>
        <w:t>part of its Recovery Plan, consequently contributing to the resilience of the displaced communities;</w:t>
      </w:r>
    </w:p>
    <w:p w14:paraId="4CD6D0F7" w14:textId="402971B7" w:rsidR="00EB77B9" w:rsidRPr="00B42F42"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B42F42">
        <w:rPr>
          <w:rFonts w:ascii="Arial" w:hAnsi="Arial" w:cs="Arial"/>
          <w:sz w:val="22"/>
          <w:szCs w:val="22"/>
          <w:u w:val="single"/>
          <w:lang w:val="en-US"/>
        </w:rPr>
        <w:t>Encourages</w:t>
      </w:r>
      <w:r w:rsidRPr="00B42F42">
        <w:rPr>
          <w:rFonts w:ascii="Arial" w:hAnsi="Arial" w:cs="Arial"/>
          <w:sz w:val="22"/>
          <w:szCs w:val="22"/>
          <w:lang w:val="en-US"/>
        </w:rPr>
        <w:t xml:space="preserve"> the State Party to share its experiences and </w:t>
      </w:r>
      <w:r w:rsidR="006C0DFC">
        <w:rPr>
          <w:rFonts w:ascii="Arial" w:hAnsi="Arial" w:cs="Arial"/>
          <w:sz w:val="22"/>
          <w:szCs w:val="22"/>
          <w:lang w:val="en-US"/>
        </w:rPr>
        <w:t>project outcomes</w:t>
      </w:r>
      <w:r w:rsidRPr="00B42F42">
        <w:rPr>
          <w:rFonts w:ascii="Arial" w:hAnsi="Arial" w:cs="Arial"/>
          <w:sz w:val="22"/>
          <w:szCs w:val="22"/>
          <w:lang w:val="en-US"/>
        </w:rPr>
        <w:t xml:space="preserve"> with the international community</w:t>
      </w:r>
      <w:r w:rsidR="006C0DFC">
        <w:rPr>
          <w:rFonts w:ascii="Arial" w:hAnsi="Arial" w:cs="Arial"/>
          <w:sz w:val="22"/>
          <w:szCs w:val="22"/>
          <w:lang w:val="en-US"/>
        </w:rPr>
        <w:t xml:space="preserve"> upon the completion of the </w:t>
      </w:r>
      <w:proofErr w:type="gramStart"/>
      <w:r w:rsidR="006C0DFC">
        <w:rPr>
          <w:rFonts w:ascii="Arial" w:hAnsi="Arial" w:cs="Arial"/>
          <w:sz w:val="22"/>
          <w:szCs w:val="22"/>
          <w:lang w:val="en-US"/>
        </w:rPr>
        <w:t>project</w:t>
      </w:r>
      <w:r w:rsidRPr="00B42F42">
        <w:rPr>
          <w:rFonts w:ascii="Arial" w:hAnsi="Arial" w:cs="Arial"/>
          <w:sz w:val="22"/>
          <w:szCs w:val="22"/>
          <w:lang w:val="en-US"/>
        </w:rPr>
        <w:t>;</w:t>
      </w:r>
      <w:proofErr w:type="gramEnd"/>
    </w:p>
    <w:p w14:paraId="681B5F68" w14:textId="77777777" w:rsidR="00EB77B9" w:rsidRPr="00B42F42" w:rsidRDefault="00EB77B9" w:rsidP="00EB77B9">
      <w:pPr>
        <w:pStyle w:val="ListParagraph"/>
        <w:numPr>
          <w:ilvl w:val="0"/>
          <w:numId w:val="15"/>
        </w:numPr>
        <w:spacing w:before="120" w:after="120"/>
        <w:ind w:left="1134" w:hanging="567"/>
        <w:contextualSpacing w:val="0"/>
        <w:jc w:val="both"/>
        <w:rPr>
          <w:rFonts w:ascii="Arial" w:hAnsi="Arial" w:cs="Arial"/>
          <w:sz w:val="22"/>
          <w:szCs w:val="22"/>
          <w:u w:val="single"/>
          <w:lang w:val="en-GB"/>
        </w:rPr>
      </w:pPr>
      <w:r w:rsidRPr="00B42F42">
        <w:rPr>
          <w:rFonts w:ascii="Arial" w:hAnsi="Arial" w:cs="Arial"/>
          <w:sz w:val="22"/>
          <w:szCs w:val="22"/>
          <w:u w:val="single"/>
          <w:lang w:val="en-GB"/>
        </w:rPr>
        <w:t>Requests</w:t>
      </w:r>
      <w:r w:rsidRPr="00B42F42">
        <w:rPr>
          <w:rFonts w:ascii="Arial" w:hAnsi="Arial" w:cs="Arial"/>
          <w:sz w:val="22"/>
          <w:szCs w:val="22"/>
          <w:lang w:val="en-GB"/>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7D280426" w14:textId="77777777" w:rsidR="00EB77B9" w:rsidRPr="00CC6CC4" w:rsidRDefault="00EB77B9" w:rsidP="00EB77B9">
      <w:pPr>
        <w:pStyle w:val="ListParagraph"/>
        <w:numPr>
          <w:ilvl w:val="0"/>
          <w:numId w:val="15"/>
        </w:numPr>
        <w:spacing w:before="120" w:after="120"/>
        <w:ind w:left="1134" w:hanging="567"/>
        <w:contextualSpacing w:val="0"/>
        <w:jc w:val="both"/>
        <w:rPr>
          <w:rFonts w:ascii="Arial" w:hAnsi="Arial" w:cs="Arial"/>
          <w:sz w:val="22"/>
          <w:szCs w:val="22"/>
          <w:lang w:val="en-GB"/>
        </w:rPr>
      </w:pPr>
      <w:r w:rsidRPr="00B42F42">
        <w:rPr>
          <w:rFonts w:ascii="Arial" w:hAnsi="Arial" w:cs="Arial"/>
          <w:sz w:val="22"/>
          <w:szCs w:val="22"/>
          <w:u w:val="single"/>
          <w:lang w:val="en-GB"/>
        </w:rPr>
        <w:t>Invites</w:t>
      </w:r>
      <w:r w:rsidRPr="00B42F42">
        <w:rPr>
          <w:rFonts w:ascii="Arial" w:hAnsi="Arial" w:cs="Arial"/>
          <w:sz w:val="22"/>
          <w:szCs w:val="22"/>
          <w:lang w:val="en-GB"/>
        </w:rPr>
        <w:t xml:space="preserve"> the State Party to use Form ICH-04-Report to report on the use of the assistance granted.</w:t>
      </w:r>
    </w:p>
    <w:bookmarkEnd w:id="5"/>
    <w:bookmarkEnd w:id="6"/>
    <w:p w14:paraId="085FF40F" w14:textId="77777777" w:rsidR="00190205" w:rsidRPr="00D86BB3" w:rsidRDefault="00190205" w:rsidP="00D86BB3">
      <w:pPr>
        <w:rPr>
          <w:rFonts w:ascii="Arial" w:eastAsia="SimSun" w:hAnsi="Arial" w:cs="Arial"/>
          <w:sz w:val="22"/>
          <w:szCs w:val="22"/>
          <w:u w:val="single"/>
          <w:lang w:val="en-GB"/>
        </w:rPr>
      </w:pPr>
    </w:p>
    <w:sectPr w:rsidR="00190205" w:rsidRPr="00D86BB3"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EAA6" w14:textId="77777777" w:rsidR="003E52E8" w:rsidRDefault="003E52E8" w:rsidP="00655736">
      <w:r>
        <w:separator/>
      </w:r>
    </w:p>
  </w:endnote>
  <w:endnote w:type="continuationSeparator" w:id="0">
    <w:p w14:paraId="49F07D9A" w14:textId="77777777" w:rsidR="003E52E8" w:rsidRDefault="003E52E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6213" w14:textId="77777777" w:rsidR="003E52E8" w:rsidRDefault="003E52E8" w:rsidP="00655736">
      <w:r>
        <w:separator/>
      </w:r>
    </w:p>
  </w:footnote>
  <w:footnote w:type="continuationSeparator" w:id="0">
    <w:p w14:paraId="6D13BE58" w14:textId="77777777" w:rsidR="003E52E8" w:rsidRDefault="003E52E8"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0387093"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F56FA1">
      <w:rPr>
        <w:rFonts w:ascii="Arial" w:hAnsi="Arial" w:cs="Arial"/>
        <w:sz w:val="20"/>
        <w:szCs w:val="20"/>
      </w:rPr>
      <w:t>3</w:t>
    </w:r>
    <w:r w:rsidR="00CB0542" w:rsidRPr="004E1760">
      <w:rPr>
        <w:rFonts w:ascii="Arial" w:hAnsi="Arial" w:cs="Arial"/>
        <w:sz w:val="20"/>
        <w:szCs w:val="20"/>
      </w:rPr>
      <w:t>/1</w:t>
    </w:r>
    <w:r w:rsidR="00F56FA1">
      <w:rPr>
        <w:rFonts w:ascii="Arial" w:hAnsi="Arial" w:cs="Arial"/>
        <w:sz w:val="20"/>
        <w:szCs w:val="20"/>
      </w:rPr>
      <w:t>8</w:t>
    </w:r>
    <w:r w:rsidR="00EC6F8D" w:rsidRPr="004E1760">
      <w:rPr>
        <w:rFonts w:ascii="Arial" w:hAnsi="Arial" w:cs="Arial"/>
        <w:sz w:val="20"/>
        <w:szCs w:val="20"/>
      </w:rPr>
      <w:t>.</w:t>
    </w:r>
    <w:r w:rsidR="004E1760">
      <w:rPr>
        <w:rFonts w:ascii="Arial" w:hAnsi="Arial" w:cs="Arial"/>
        <w:sz w:val="20"/>
        <w:szCs w:val="20"/>
      </w:rPr>
      <w:t>COM </w:t>
    </w:r>
    <w:r w:rsidR="00151E44">
      <w:rPr>
        <w:rFonts w:ascii="Arial" w:hAnsi="Arial" w:cs="Arial"/>
        <w:sz w:val="20"/>
        <w:szCs w:val="20"/>
      </w:rPr>
      <w:t>1</w:t>
    </w:r>
    <w:r w:rsidR="004E1760" w:rsidRPr="0036787A">
      <w:rPr>
        <w:rFonts w:ascii="Arial" w:hAnsi="Arial" w:cs="Arial"/>
        <w:sz w:val="20"/>
        <w:szCs w:val="20"/>
      </w:rPr>
      <w:t>.BUR</w:t>
    </w:r>
    <w:r w:rsidR="004E1760" w:rsidRPr="000363E7">
      <w:rPr>
        <w:rFonts w:ascii="Arial" w:hAnsi="Arial" w:cs="Arial"/>
        <w:sz w:val="20"/>
        <w:szCs w:val="20"/>
      </w:rPr>
      <w:t>/</w:t>
    </w:r>
    <w:r w:rsidR="008E2287">
      <w:rPr>
        <w:rFonts w:ascii="Arial" w:hAnsi="Arial" w:cs="Arial"/>
        <w:sz w:val="20"/>
        <w:szCs w:val="20"/>
      </w:rPr>
      <w:t>3</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268E36E" w:rsidR="00D95C4C" w:rsidRPr="0063300C" w:rsidRDefault="00EB77B9" w:rsidP="00C5776D">
    <w:pPr>
      <w:pStyle w:val="Header"/>
      <w:jc w:val="right"/>
      <w:rPr>
        <w:rFonts w:ascii="Arial" w:hAnsi="Arial" w:cs="Arial"/>
        <w:lang w:val="en-GB"/>
      </w:rPr>
    </w:pPr>
    <w:r w:rsidRPr="004E1760">
      <w:rPr>
        <w:rFonts w:ascii="Arial" w:hAnsi="Arial" w:cs="Arial"/>
        <w:sz w:val="20"/>
        <w:szCs w:val="20"/>
      </w:rPr>
      <w:t>LHE/2</w:t>
    </w:r>
    <w:r>
      <w:rPr>
        <w:rFonts w:ascii="Arial" w:hAnsi="Arial" w:cs="Arial"/>
        <w:sz w:val="20"/>
        <w:szCs w:val="20"/>
      </w:rPr>
      <w:t>3</w:t>
    </w:r>
    <w:r w:rsidRPr="004E1760">
      <w:rPr>
        <w:rFonts w:ascii="Arial" w:hAnsi="Arial" w:cs="Arial"/>
        <w:sz w:val="20"/>
        <w:szCs w:val="20"/>
      </w:rPr>
      <w:t>/1</w:t>
    </w:r>
    <w:r>
      <w:rPr>
        <w:rFonts w:ascii="Arial" w:hAnsi="Arial" w:cs="Arial"/>
        <w:sz w:val="20"/>
        <w:szCs w:val="20"/>
      </w:rPr>
      <w:t>8</w:t>
    </w:r>
    <w:r w:rsidRPr="004E1760">
      <w:rPr>
        <w:rFonts w:ascii="Arial" w:hAnsi="Arial" w:cs="Arial"/>
        <w:sz w:val="20"/>
        <w:szCs w:val="20"/>
      </w:rPr>
      <w:t>.</w:t>
    </w:r>
    <w:r>
      <w:rPr>
        <w:rFonts w:ascii="Arial" w:hAnsi="Arial" w:cs="Arial"/>
        <w:sz w:val="20"/>
        <w:szCs w:val="20"/>
      </w:rPr>
      <w:t>COM 1</w:t>
    </w:r>
    <w:r w:rsidRPr="0036787A">
      <w:rPr>
        <w:rFonts w:ascii="Arial" w:hAnsi="Arial" w:cs="Arial"/>
        <w:sz w:val="20"/>
        <w:szCs w:val="20"/>
      </w:rPr>
      <w:t>.BUR</w:t>
    </w:r>
    <w:r w:rsidRPr="000363E7">
      <w:rPr>
        <w:rFonts w:ascii="Arial" w:hAnsi="Arial" w:cs="Arial"/>
        <w:sz w:val="20"/>
        <w:szCs w:val="20"/>
      </w:rPr>
      <w:t>/</w:t>
    </w:r>
    <w:r w:rsidR="00D710E3">
      <w:rPr>
        <w:rFonts w:ascii="Arial" w:hAnsi="Arial" w:cs="Arial"/>
        <w:sz w:val="20"/>
        <w:szCs w:val="20"/>
      </w:rPr>
      <w:t>3</w:t>
    </w:r>
    <w:r w:rsidRPr="0036787A">
      <w:rPr>
        <w:rFonts w:ascii="Arial" w:hAnsi="Arial" w:cs="Arial"/>
        <w:sz w:val="20"/>
        <w:szCs w:val="20"/>
      </w:rPr>
      <w:t xml:space="preserve"> </w:t>
    </w:r>
    <w:r w:rsidR="004A34A0" w:rsidRPr="00E2125F">
      <w:rPr>
        <w:rFonts w:ascii="Arial" w:hAnsi="Arial" w:cs="Arial"/>
        <w:sz w:val="20"/>
        <w:szCs w:val="20"/>
        <w:lang w:val="en-GB"/>
      </w:rPr>
      <w:t>–</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002CB5C0" w:rsidR="004E1760" w:rsidRPr="00D7105A" w:rsidRDefault="004E1760" w:rsidP="004E1760">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F56FA1">
      <w:rPr>
        <w:rFonts w:ascii="Arial" w:hAnsi="Arial" w:cs="Arial"/>
        <w:b/>
        <w:sz w:val="44"/>
        <w:szCs w:val="44"/>
        <w:lang w:val="pt-PT"/>
      </w:rPr>
      <w:t>8</w:t>
    </w:r>
    <w:r w:rsidRPr="00D7105A">
      <w:rPr>
        <w:rFonts w:ascii="Arial" w:hAnsi="Arial" w:cs="Arial"/>
        <w:b/>
        <w:sz w:val="44"/>
        <w:szCs w:val="44"/>
        <w:lang w:val="pt-PT"/>
      </w:rPr>
      <w:t xml:space="preserve"> </w:t>
    </w:r>
    <w:r w:rsidRPr="00232D65">
      <w:rPr>
        <w:rFonts w:ascii="Arial" w:hAnsi="Arial" w:cs="Arial"/>
        <w:b/>
        <w:sz w:val="44"/>
        <w:szCs w:val="44"/>
        <w:lang w:val="pt-PT"/>
      </w:rPr>
      <w:t>COM 1 BUR</w:t>
    </w:r>
  </w:p>
  <w:p w14:paraId="6D1B3489" w14:textId="2E479407"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F56FA1">
      <w:rPr>
        <w:rFonts w:ascii="Arial" w:hAnsi="Arial" w:cs="Arial"/>
        <w:b/>
        <w:sz w:val="22"/>
        <w:szCs w:val="22"/>
        <w:lang w:val="pt-PT"/>
      </w:rPr>
      <w:t>3</w:t>
    </w:r>
    <w:r w:rsidRPr="00D7105A">
      <w:rPr>
        <w:rFonts w:ascii="Arial" w:hAnsi="Arial" w:cs="Arial"/>
        <w:b/>
        <w:sz w:val="22"/>
        <w:szCs w:val="22"/>
        <w:lang w:val="pt-PT"/>
      </w:rPr>
      <w:t>/</w:t>
    </w:r>
    <w:bookmarkStart w:id="13" w:name="_Hlk94624970"/>
    <w:r w:rsidRPr="00D7105A">
      <w:rPr>
        <w:rFonts w:ascii="Arial" w:hAnsi="Arial" w:cs="Arial"/>
        <w:b/>
        <w:sz w:val="22"/>
        <w:szCs w:val="22"/>
        <w:lang w:val="pt-PT"/>
      </w:rPr>
      <w:t>1</w:t>
    </w:r>
    <w:r w:rsidR="00F56FA1">
      <w:rPr>
        <w:rFonts w:ascii="Arial" w:hAnsi="Arial" w:cs="Arial"/>
        <w:b/>
        <w:sz w:val="22"/>
        <w:szCs w:val="22"/>
        <w:lang w:val="pt-PT"/>
      </w:rPr>
      <w:t>8</w:t>
    </w:r>
    <w:r w:rsidRPr="00D7105A">
      <w:rPr>
        <w:rFonts w:ascii="Arial" w:hAnsi="Arial" w:cs="Arial"/>
        <w:b/>
        <w:sz w:val="22"/>
        <w:szCs w:val="22"/>
        <w:lang w:val="pt-PT"/>
      </w:rPr>
      <w:t>.</w:t>
    </w:r>
    <w:r w:rsidRPr="00F72876">
      <w:rPr>
        <w:rFonts w:ascii="Arial" w:hAnsi="Arial" w:cs="Arial"/>
        <w:b/>
        <w:sz w:val="22"/>
        <w:szCs w:val="22"/>
        <w:lang w:val="pt-PT"/>
      </w:rPr>
      <w:t>COM </w:t>
    </w:r>
    <w:r w:rsidR="00151E44">
      <w:rPr>
        <w:rFonts w:ascii="Arial" w:hAnsi="Arial" w:cs="Arial"/>
        <w:b/>
        <w:sz w:val="22"/>
        <w:szCs w:val="22"/>
        <w:lang w:val="pt-PT"/>
      </w:rPr>
      <w:t>1</w:t>
    </w:r>
    <w:r w:rsidRPr="00F72876">
      <w:rPr>
        <w:rFonts w:ascii="Arial" w:hAnsi="Arial" w:cs="Arial"/>
        <w:b/>
        <w:sz w:val="22"/>
        <w:szCs w:val="22"/>
        <w:lang w:val="pt-PT"/>
      </w:rPr>
      <w:t>.BUR</w:t>
    </w:r>
    <w:r w:rsidRPr="00D7105A">
      <w:rPr>
        <w:rFonts w:ascii="Arial" w:hAnsi="Arial" w:cs="Arial"/>
        <w:b/>
        <w:sz w:val="22"/>
        <w:szCs w:val="22"/>
        <w:lang w:val="pt-PT"/>
      </w:rPr>
      <w:t>/</w:t>
    </w:r>
    <w:r w:rsidR="00605DCA">
      <w:rPr>
        <w:rFonts w:ascii="Arial" w:hAnsi="Arial" w:cs="Arial"/>
        <w:b/>
        <w:sz w:val="22"/>
        <w:szCs w:val="22"/>
        <w:lang w:val="pt-PT"/>
      </w:rPr>
      <w:t>3</w:t>
    </w:r>
  </w:p>
  <w:bookmarkEnd w:id="13"/>
  <w:p w14:paraId="1B4446C3" w14:textId="35EC53A7" w:rsidR="00D95C4C" w:rsidRPr="00D7105A" w:rsidRDefault="00D95C4C" w:rsidP="00655736">
    <w:pPr>
      <w:jc w:val="right"/>
      <w:rPr>
        <w:rFonts w:ascii="Arial" w:eastAsiaTheme="minorEastAsia" w:hAnsi="Arial" w:cs="Arial"/>
        <w:b/>
        <w:sz w:val="22"/>
        <w:szCs w:val="22"/>
        <w:lang w:val="pt-PT" w:eastAsia="ko-KR"/>
      </w:rPr>
    </w:pPr>
    <w:r w:rsidRPr="00A6066F">
      <w:rPr>
        <w:rFonts w:ascii="Arial" w:hAnsi="Arial" w:cs="Arial"/>
        <w:b/>
        <w:sz w:val="22"/>
        <w:szCs w:val="22"/>
        <w:lang w:val="pt-PT"/>
      </w:rPr>
      <w:t xml:space="preserve">Paris, </w:t>
    </w:r>
    <w:r w:rsidR="00A6066F" w:rsidRPr="008D484C">
      <w:rPr>
        <w:rFonts w:ascii="Arial" w:hAnsi="Arial" w:cs="Arial"/>
        <w:b/>
        <w:sz w:val="22"/>
        <w:szCs w:val="22"/>
        <w:lang w:val="pt-PT"/>
      </w:rPr>
      <w:t>1</w:t>
    </w:r>
    <w:r w:rsidR="00D710E3">
      <w:rPr>
        <w:rFonts w:ascii="Arial" w:hAnsi="Arial" w:cs="Arial"/>
        <w:b/>
        <w:sz w:val="22"/>
        <w:szCs w:val="22"/>
        <w:lang w:val="pt-PT"/>
      </w:rPr>
      <w:t>7</w:t>
    </w:r>
    <w:r w:rsidR="00A6066F" w:rsidRPr="008D484C">
      <w:rPr>
        <w:rFonts w:ascii="Arial" w:hAnsi="Arial" w:cs="Arial"/>
        <w:b/>
        <w:sz w:val="22"/>
        <w:szCs w:val="22"/>
        <w:lang w:val="pt-PT"/>
      </w:rPr>
      <w:t xml:space="preserve"> </w:t>
    </w:r>
    <w:r w:rsidR="00F56FA1" w:rsidRPr="008D484C">
      <w:rPr>
        <w:rFonts w:ascii="Arial" w:hAnsi="Arial" w:cs="Arial"/>
        <w:b/>
        <w:sz w:val="22"/>
        <w:szCs w:val="22"/>
        <w:lang w:val="pt-PT"/>
      </w:rPr>
      <w:t>March</w:t>
    </w:r>
    <w:r w:rsidRPr="00A6066F">
      <w:rPr>
        <w:rFonts w:ascii="Arial" w:hAnsi="Arial" w:cs="Arial"/>
        <w:b/>
        <w:sz w:val="22"/>
        <w:szCs w:val="22"/>
        <w:lang w:val="pt-PT"/>
      </w:rPr>
      <w:t xml:space="preserve"> </w:t>
    </w:r>
    <w:r w:rsidR="00337CEB" w:rsidRPr="00A6066F">
      <w:rPr>
        <w:rFonts w:ascii="Arial" w:hAnsi="Arial" w:cs="Arial"/>
        <w:b/>
        <w:sz w:val="22"/>
        <w:szCs w:val="22"/>
        <w:lang w:val="pt-PT"/>
      </w:rPr>
      <w:t>20</w:t>
    </w:r>
    <w:r w:rsidR="00D7105A" w:rsidRPr="00A6066F">
      <w:rPr>
        <w:rFonts w:ascii="Arial" w:hAnsi="Arial" w:cs="Arial"/>
        <w:b/>
        <w:sz w:val="22"/>
        <w:szCs w:val="22"/>
        <w:lang w:val="pt-PT"/>
      </w:rPr>
      <w:t>2</w:t>
    </w:r>
    <w:r w:rsidR="00F56FA1" w:rsidRPr="00A6066F">
      <w:rPr>
        <w:rFonts w:ascii="Arial" w:hAnsi="Arial" w:cs="Arial"/>
        <w:b/>
        <w:sz w:val="22"/>
        <w:szCs w:val="22"/>
        <w:lang w:val="pt-PT"/>
      </w:rPr>
      <w:t>3</w:t>
    </w:r>
  </w:p>
  <w:p w14:paraId="255B57FF" w14:textId="3B814BD3" w:rsidR="00D95C4C" w:rsidRPr="00151E44" w:rsidRDefault="00D95C4C" w:rsidP="00962034">
    <w:pPr>
      <w:spacing w:after="120"/>
      <w:jc w:val="right"/>
      <w:rPr>
        <w:rFonts w:ascii="Arial" w:hAnsi="Arial" w:cs="Arial"/>
        <w:b/>
        <w:sz w:val="22"/>
        <w:szCs w:val="22"/>
        <w:lang w:val="en-US"/>
      </w:rPr>
    </w:pPr>
    <w:r w:rsidRPr="00EB77B9">
      <w:rPr>
        <w:rFonts w:ascii="Arial" w:hAnsi="Arial" w:cs="Arial"/>
        <w:b/>
        <w:sz w:val="22"/>
        <w:szCs w:val="22"/>
        <w:lang w:val="en-US"/>
      </w:rPr>
      <w:t xml:space="preserve">Original: </w:t>
    </w:r>
    <w:r w:rsidR="00151E44" w:rsidRPr="00EB77B9">
      <w:rPr>
        <w:rFonts w:ascii="Arial" w:hAnsi="Arial" w:cs="Arial"/>
        <w:b/>
        <w:sz w:val="22"/>
        <w:szCs w:val="22"/>
        <w:lang w:val="en-US"/>
      </w:rPr>
      <w:t>English</w:t>
    </w:r>
  </w:p>
  <w:p w14:paraId="60314C1B" w14:textId="77777777" w:rsidR="00A6066F" w:rsidRPr="00151E44" w:rsidRDefault="00A6066F">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8C4"/>
    <w:multiLevelType w:val="hybridMultilevel"/>
    <w:tmpl w:val="036C92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A8624C30"/>
    <w:lvl w:ilvl="0" w:tplc="4E56C518">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CC14BFE"/>
    <w:multiLevelType w:val="hybridMultilevel"/>
    <w:tmpl w:val="CAFCE182"/>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38836C5"/>
    <w:multiLevelType w:val="hybridMultilevel"/>
    <w:tmpl w:val="EAAEACE4"/>
    <w:lvl w:ilvl="0" w:tplc="3D2E91C8">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42C72"/>
    <w:multiLevelType w:val="hybridMultilevel"/>
    <w:tmpl w:val="CAFCE182"/>
    <w:lvl w:ilvl="0" w:tplc="FFFFFFFF">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1652138">
    <w:abstractNumId w:val="11"/>
  </w:num>
  <w:num w:numId="2" w16cid:durableId="1132359426">
    <w:abstractNumId w:val="5"/>
  </w:num>
  <w:num w:numId="3" w16cid:durableId="177816944">
    <w:abstractNumId w:val="2"/>
  </w:num>
  <w:num w:numId="4" w16cid:durableId="1132941451">
    <w:abstractNumId w:val="16"/>
  </w:num>
  <w:num w:numId="5" w16cid:durableId="1268073800">
    <w:abstractNumId w:val="13"/>
  </w:num>
  <w:num w:numId="6" w16cid:durableId="612131295">
    <w:abstractNumId w:val="1"/>
  </w:num>
  <w:num w:numId="7" w16cid:durableId="415711762">
    <w:abstractNumId w:val="3"/>
  </w:num>
  <w:num w:numId="8" w16cid:durableId="95907703">
    <w:abstractNumId w:val="9"/>
  </w:num>
  <w:num w:numId="9" w16cid:durableId="1409496206">
    <w:abstractNumId w:val="4"/>
  </w:num>
  <w:num w:numId="10" w16cid:durableId="1318612054">
    <w:abstractNumId w:val="6"/>
  </w:num>
  <w:num w:numId="11" w16cid:durableId="1870414545">
    <w:abstractNumId w:val="8"/>
  </w:num>
  <w:num w:numId="12" w16cid:durableId="2019501148">
    <w:abstractNumId w:val="7"/>
  </w:num>
  <w:num w:numId="13" w16cid:durableId="1414545481">
    <w:abstractNumId w:val="17"/>
  </w:num>
  <w:num w:numId="14" w16cid:durableId="1545679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5772772">
    <w:abstractNumId w:val="12"/>
  </w:num>
  <w:num w:numId="16" w16cid:durableId="1655986031">
    <w:abstractNumId w:val="14"/>
  </w:num>
  <w:num w:numId="17" w16cid:durableId="1839924318">
    <w:abstractNumId w:val="4"/>
  </w:num>
  <w:num w:numId="18" w16cid:durableId="1471287141">
    <w:abstractNumId w:val="10"/>
  </w:num>
  <w:num w:numId="19" w16cid:durableId="1262376328">
    <w:abstractNumId w:val="15"/>
  </w:num>
  <w:num w:numId="20" w16cid:durableId="1209993864">
    <w:abstractNumId w:val="4"/>
  </w:num>
  <w:num w:numId="21" w16cid:durableId="1413434637">
    <w:abstractNumId w:val="4"/>
  </w:num>
  <w:num w:numId="22" w16cid:durableId="1950968491">
    <w:abstractNumId w:val="4"/>
  </w:num>
  <w:num w:numId="23" w16cid:durableId="1226598561">
    <w:abstractNumId w:val="4"/>
  </w:num>
  <w:num w:numId="24" w16cid:durableId="1002704015">
    <w:abstractNumId w:val="4"/>
  </w:num>
  <w:num w:numId="25" w16cid:durableId="107743861">
    <w:abstractNumId w:val="4"/>
  </w:num>
  <w:num w:numId="26" w16cid:durableId="1629237860">
    <w:abstractNumId w:val="4"/>
  </w:num>
  <w:num w:numId="27" w16cid:durableId="976449671">
    <w:abstractNumId w:val="4"/>
  </w:num>
  <w:num w:numId="28" w16cid:durableId="106020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7DFE"/>
    <w:rsid w:val="00014915"/>
    <w:rsid w:val="00034B62"/>
    <w:rsid w:val="00041A66"/>
    <w:rsid w:val="00042D88"/>
    <w:rsid w:val="00043FAF"/>
    <w:rsid w:val="0005176E"/>
    <w:rsid w:val="00067B1D"/>
    <w:rsid w:val="000765F7"/>
    <w:rsid w:val="00077AB7"/>
    <w:rsid w:val="00081CD8"/>
    <w:rsid w:val="000A7F0E"/>
    <w:rsid w:val="000B1C8F"/>
    <w:rsid w:val="000C0D61"/>
    <w:rsid w:val="000C4FDA"/>
    <w:rsid w:val="000F3A3F"/>
    <w:rsid w:val="00102557"/>
    <w:rsid w:val="001071A4"/>
    <w:rsid w:val="001112AD"/>
    <w:rsid w:val="00123EDB"/>
    <w:rsid w:val="00135935"/>
    <w:rsid w:val="00142E9E"/>
    <w:rsid w:val="00151E44"/>
    <w:rsid w:val="00152145"/>
    <w:rsid w:val="00162965"/>
    <w:rsid w:val="00162DAC"/>
    <w:rsid w:val="00164D56"/>
    <w:rsid w:val="00167B10"/>
    <w:rsid w:val="0017402F"/>
    <w:rsid w:val="00176D2B"/>
    <w:rsid w:val="00190205"/>
    <w:rsid w:val="00191C0A"/>
    <w:rsid w:val="00192A77"/>
    <w:rsid w:val="00196C1B"/>
    <w:rsid w:val="001B066D"/>
    <w:rsid w:val="001B0F73"/>
    <w:rsid w:val="001C2DB7"/>
    <w:rsid w:val="001D14EB"/>
    <w:rsid w:val="001D14FE"/>
    <w:rsid w:val="001D5C04"/>
    <w:rsid w:val="001E109F"/>
    <w:rsid w:val="001E3A7E"/>
    <w:rsid w:val="001F26CF"/>
    <w:rsid w:val="001F7020"/>
    <w:rsid w:val="00222A2D"/>
    <w:rsid w:val="00223029"/>
    <w:rsid w:val="00234745"/>
    <w:rsid w:val="002351A6"/>
    <w:rsid w:val="002407AF"/>
    <w:rsid w:val="0025307B"/>
    <w:rsid w:val="0026221A"/>
    <w:rsid w:val="00273CA8"/>
    <w:rsid w:val="0027466B"/>
    <w:rsid w:val="002838A5"/>
    <w:rsid w:val="00285BB4"/>
    <w:rsid w:val="00287144"/>
    <w:rsid w:val="00295A65"/>
    <w:rsid w:val="002C09E3"/>
    <w:rsid w:val="002C238C"/>
    <w:rsid w:val="002D1244"/>
    <w:rsid w:val="002D1F3B"/>
    <w:rsid w:val="002F3F3E"/>
    <w:rsid w:val="00316BBD"/>
    <w:rsid w:val="00322D56"/>
    <w:rsid w:val="00337CEB"/>
    <w:rsid w:val="00343A2F"/>
    <w:rsid w:val="00344B58"/>
    <w:rsid w:val="0034539A"/>
    <w:rsid w:val="00345CB4"/>
    <w:rsid w:val="00350E66"/>
    <w:rsid w:val="00355874"/>
    <w:rsid w:val="003570CC"/>
    <w:rsid w:val="00360154"/>
    <w:rsid w:val="00375D42"/>
    <w:rsid w:val="003829C6"/>
    <w:rsid w:val="003C0E86"/>
    <w:rsid w:val="003C7937"/>
    <w:rsid w:val="003D069C"/>
    <w:rsid w:val="003D7646"/>
    <w:rsid w:val="003E52E8"/>
    <w:rsid w:val="003F113A"/>
    <w:rsid w:val="003F3E63"/>
    <w:rsid w:val="00407480"/>
    <w:rsid w:val="00414643"/>
    <w:rsid w:val="00417C81"/>
    <w:rsid w:val="0042005F"/>
    <w:rsid w:val="00422512"/>
    <w:rsid w:val="004421E5"/>
    <w:rsid w:val="00452284"/>
    <w:rsid w:val="00457C8E"/>
    <w:rsid w:val="00470AEC"/>
    <w:rsid w:val="00480E7C"/>
    <w:rsid w:val="004846B2"/>
    <w:rsid w:val="004856CA"/>
    <w:rsid w:val="00487E67"/>
    <w:rsid w:val="00493031"/>
    <w:rsid w:val="0049705E"/>
    <w:rsid w:val="004A2875"/>
    <w:rsid w:val="004A34A0"/>
    <w:rsid w:val="004B605F"/>
    <w:rsid w:val="004C7C82"/>
    <w:rsid w:val="004C7F16"/>
    <w:rsid w:val="004D0E4A"/>
    <w:rsid w:val="004E1760"/>
    <w:rsid w:val="004E7461"/>
    <w:rsid w:val="004F6649"/>
    <w:rsid w:val="004F6962"/>
    <w:rsid w:val="004F6D35"/>
    <w:rsid w:val="005008A8"/>
    <w:rsid w:val="00517C58"/>
    <w:rsid w:val="00517FD8"/>
    <w:rsid w:val="00521E06"/>
    <w:rsid w:val="00526B7B"/>
    <w:rsid w:val="005308CE"/>
    <w:rsid w:val="0053318C"/>
    <w:rsid w:val="00563DF9"/>
    <w:rsid w:val="0057034E"/>
    <w:rsid w:val="0057439C"/>
    <w:rsid w:val="00581789"/>
    <w:rsid w:val="005876E1"/>
    <w:rsid w:val="005B0127"/>
    <w:rsid w:val="005B7A35"/>
    <w:rsid w:val="005C2558"/>
    <w:rsid w:val="005C4B73"/>
    <w:rsid w:val="005C7AF5"/>
    <w:rsid w:val="005D2045"/>
    <w:rsid w:val="005E1D2B"/>
    <w:rsid w:val="005E7074"/>
    <w:rsid w:val="005F2BAF"/>
    <w:rsid w:val="00600D93"/>
    <w:rsid w:val="00605DCA"/>
    <w:rsid w:val="00626BEA"/>
    <w:rsid w:val="0063300C"/>
    <w:rsid w:val="00651A5B"/>
    <w:rsid w:val="00655736"/>
    <w:rsid w:val="006565DE"/>
    <w:rsid w:val="00656A6B"/>
    <w:rsid w:val="00663B8D"/>
    <w:rsid w:val="006658D7"/>
    <w:rsid w:val="006677EA"/>
    <w:rsid w:val="00680FAB"/>
    <w:rsid w:val="00694CAA"/>
    <w:rsid w:val="00696C8D"/>
    <w:rsid w:val="006A2AC2"/>
    <w:rsid w:val="006A3617"/>
    <w:rsid w:val="006A79D4"/>
    <w:rsid w:val="006B4452"/>
    <w:rsid w:val="006C0DFC"/>
    <w:rsid w:val="006D0F90"/>
    <w:rsid w:val="006E46E4"/>
    <w:rsid w:val="006E75EB"/>
    <w:rsid w:val="006F15ED"/>
    <w:rsid w:val="006F26FC"/>
    <w:rsid w:val="006F3D82"/>
    <w:rsid w:val="006F4019"/>
    <w:rsid w:val="00717DA5"/>
    <w:rsid w:val="0072631C"/>
    <w:rsid w:val="00743D16"/>
    <w:rsid w:val="00744484"/>
    <w:rsid w:val="00747566"/>
    <w:rsid w:val="0077083C"/>
    <w:rsid w:val="00773188"/>
    <w:rsid w:val="00783782"/>
    <w:rsid w:val="00784B8C"/>
    <w:rsid w:val="007879E1"/>
    <w:rsid w:val="00793596"/>
    <w:rsid w:val="00795E22"/>
    <w:rsid w:val="007D337F"/>
    <w:rsid w:val="007D33CA"/>
    <w:rsid w:val="007E7465"/>
    <w:rsid w:val="00807126"/>
    <w:rsid w:val="00817933"/>
    <w:rsid w:val="00823A11"/>
    <w:rsid w:val="00824FAD"/>
    <w:rsid w:val="00853385"/>
    <w:rsid w:val="0085405E"/>
    <w:rsid w:val="0085414A"/>
    <w:rsid w:val="00857EB9"/>
    <w:rsid w:val="0086269D"/>
    <w:rsid w:val="0086543A"/>
    <w:rsid w:val="008724E5"/>
    <w:rsid w:val="00884A9D"/>
    <w:rsid w:val="0088512B"/>
    <w:rsid w:val="00890149"/>
    <w:rsid w:val="008A1595"/>
    <w:rsid w:val="008A2B2D"/>
    <w:rsid w:val="008A4E1E"/>
    <w:rsid w:val="008C296C"/>
    <w:rsid w:val="008C3BFA"/>
    <w:rsid w:val="008D04CD"/>
    <w:rsid w:val="008D3B9C"/>
    <w:rsid w:val="008D4305"/>
    <w:rsid w:val="008D484C"/>
    <w:rsid w:val="008E1A85"/>
    <w:rsid w:val="008E2287"/>
    <w:rsid w:val="008E281A"/>
    <w:rsid w:val="008F280A"/>
    <w:rsid w:val="00902E70"/>
    <w:rsid w:val="009163A7"/>
    <w:rsid w:val="0092054A"/>
    <w:rsid w:val="00921F35"/>
    <w:rsid w:val="009237B7"/>
    <w:rsid w:val="0092735E"/>
    <w:rsid w:val="00935771"/>
    <w:rsid w:val="00946D0B"/>
    <w:rsid w:val="009530C0"/>
    <w:rsid w:val="00955877"/>
    <w:rsid w:val="0095703D"/>
    <w:rsid w:val="00962034"/>
    <w:rsid w:val="009631C5"/>
    <w:rsid w:val="00964D56"/>
    <w:rsid w:val="009A18CD"/>
    <w:rsid w:val="009A2F6B"/>
    <w:rsid w:val="009B1A43"/>
    <w:rsid w:val="009D0047"/>
    <w:rsid w:val="009D5428"/>
    <w:rsid w:val="009E7853"/>
    <w:rsid w:val="00A101FC"/>
    <w:rsid w:val="00A12558"/>
    <w:rsid w:val="00A13903"/>
    <w:rsid w:val="00A13B14"/>
    <w:rsid w:val="00A1466E"/>
    <w:rsid w:val="00A24EB1"/>
    <w:rsid w:val="00A31E06"/>
    <w:rsid w:val="00A34ED5"/>
    <w:rsid w:val="00A37C7D"/>
    <w:rsid w:val="00A42EEF"/>
    <w:rsid w:val="00A45DBF"/>
    <w:rsid w:val="00A52534"/>
    <w:rsid w:val="00A6066F"/>
    <w:rsid w:val="00A63BEA"/>
    <w:rsid w:val="00A67FA3"/>
    <w:rsid w:val="00A7145A"/>
    <w:rsid w:val="00A725CF"/>
    <w:rsid w:val="00A755A2"/>
    <w:rsid w:val="00A90EF0"/>
    <w:rsid w:val="00A93D8B"/>
    <w:rsid w:val="00AA6660"/>
    <w:rsid w:val="00AB0AD5"/>
    <w:rsid w:val="00AB2C36"/>
    <w:rsid w:val="00AB6DDE"/>
    <w:rsid w:val="00AB70B6"/>
    <w:rsid w:val="00AB7843"/>
    <w:rsid w:val="00AD1A86"/>
    <w:rsid w:val="00AD506F"/>
    <w:rsid w:val="00AE103E"/>
    <w:rsid w:val="00AE6F65"/>
    <w:rsid w:val="00AF0822"/>
    <w:rsid w:val="00AF0A07"/>
    <w:rsid w:val="00AF4AEC"/>
    <w:rsid w:val="00AF625E"/>
    <w:rsid w:val="00AF70EC"/>
    <w:rsid w:val="00B0316F"/>
    <w:rsid w:val="00B07625"/>
    <w:rsid w:val="00B139BE"/>
    <w:rsid w:val="00B17FF8"/>
    <w:rsid w:val="00B2172B"/>
    <w:rsid w:val="00B25922"/>
    <w:rsid w:val="00B34ACA"/>
    <w:rsid w:val="00B429AE"/>
    <w:rsid w:val="00B917D2"/>
    <w:rsid w:val="00B951D0"/>
    <w:rsid w:val="00BA241A"/>
    <w:rsid w:val="00BB04AF"/>
    <w:rsid w:val="00BC75CB"/>
    <w:rsid w:val="00BD52C9"/>
    <w:rsid w:val="00BE14E1"/>
    <w:rsid w:val="00BE6354"/>
    <w:rsid w:val="00BF4E42"/>
    <w:rsid w:val="00C04EB8"/>
    <w:rsid w:val="00C138D1"/>
    <w:rsid w:val="00C23A97"/>
    <w:rsid w:val="00C26AB1"/>
    <w:rsid w:val="00C33512"/>
    <w:rsid w:val="00C40998"/>
    <w:rsid w:val="00C52EBE"/>
    <w:rsid w:val="00C56C18"/>
    <w:rsid w:val="00C5776D"/>
    <w:rsid w:val="00C61304"/>
    <w:rsid w:val="00C64855"/>
    <w:rsid w:val="00C67630"/>
    <w:rsid w:val="00C70EA7"/>
    <w:rsid w:val="00C71FD2"/>
    <w:rsid w:val="00C7433F"/>
    <w:rsid w:val="00C7516E"/>
    <w:rsid w:val="00C75374"/>
    <w:rsid w:val="00C75770"/>
    <w:rsid w:val="00C8765C"/>
    <w:rsid w:val="00CA56BB"/>
    <w:rsid w:val="00CB0542"/>
    <w:rsid w:val="00CD05E5"/>
    <w:rsid w:val="00CD11D5"/>
    <w:rsid w:val="00CE4DA3"/>
    <w:rsid w:val="00CF28D9"/>
    <w:rsid w:val="00D00B2B"/>
    <w:rsid w:val="00D032D1"/>
    <w:rsid w:val="00D078F5"/>
    <w:rsid w:val="00D24877"/>
    <w:rsid w:val="00D41A1F"/>
    <w:rsid w:val="00D46FCB"/>
    <w:rsid w:val="00D541EF"/>
    <w:rsid w:val="00D63AA3"/>
    <w:rsid w:val="00D709B5"/>
    <w:rsid w:val="00D7105A"/>
    <w:rsid w:val="00D710E3"/>
    <w:rsid w:val="00D7132D"/>
    <w:rsid w:val="00D8250F"/>
    <w:rsid w:val="00D86BB3"/>
    <w:rsid w:val="00D95C4C"/>
    <w:rsid w:val="00D97DCF"/>
    <w:rsid w:val="00DA36ED"/>
    <w:rsid w:val="00DB48FE"/>
    <w:rsid w:val="00DB6DBC"/>
    <w:rsid w:val="00DC0B18"/>
    <w:rsid w:val="00DD22A6"/>
    <w:rsid w:val="00DE34F1"/>
    <w:rsid w:val="00DE46DB"/>
    <w:rsid w:val="00DE6160"/>
    <w:rsid w:val="00DF4942"/>
    <w:rsid w:val="00E16EFD"/>
    <w:rsid w:val="00E2125F"/>
    <w:rsid w:val="00E244E1"/>
    <w:rsid w:val="00E32F42"/>
    <w:rsid w:val="00E339FF"/>
    <w:rsid w:val="00E37F53"/>
    <w:rsid w:val="00E4150C"/>
    <w:rsid w:val="00E51B6D"/>
    <w:rsid w:val="00E56B9C"/>
    <w:rsid w:val="00E627B1"/>
    <w:rsid w:val="00E6654A"/>
    <w:rsid w:val="00E70169"/>
    <w:rsid w:val="00E70A77"/>
    <w:rsid w:val="00E9376C"/>
    <w:rsid w:val="00E95AE2"/>
    <w:rsid w:val="00EA335E"/>
    <w:rsid w:val="00EA528C"/>
    <w:rsid w:val="00EA580C"/>
    <w:rsid w:val="00EB1E86"/>
    <w:rsid w:val="00EB58EE"/>
    <w:rsid w:val="00EB77B9"/>
    <w:rsid w:val="00EC6F8D"/>
    <w:rsid w:val="00ED39B2"/>
    <w:rsid w:val="00EE3EF2"/>
    <w:rsid w:val="00EE49F4"/>
    <w:rsid w:val="00EF34E2"/>
    <w:rsid w:val="00EF65AF"/>
    <w:rsid w:val="00F23049"/>
    <w:rsid w:val="00F26F44"/>
    <w:rsid w:val="00F30DC6"/>
    <w:rsid w:val="00F32C23"/>
    <w:rsid w:val="00F45334"/>
    <w:rsid w:val="00F455DB"/>
    <w:rsid w:val="00F53DE9"/>
    <w:rsid w:val="00F53E7B"/>
    <w:rsid w:val="00F56FA1"/>
    <w:rsid w:val="00F576CB"/>
    <w:rsid w:val="00F7035D"/>
    <w:rsid w:val="00F71A02"/>
    <w:rsid w:val="00F86755"/>
    <w:rsid w:val="00FA0D63"/>
    <w:rsid w:val="00FC4851"/>
    <w:rsid w:val="00FD0F52"/>
    <w:rsid w:val="00FD1226"/>
    <w:rsid w:val="00FD36A3"/>
    <w:rsid w:val="00FD5B87"/>
    <w:rsid w:val="00FE2454"/>
    <w:rsid w:val="00FE627A"/>
    <w:rsid w:val="00FE640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A2875"/>
    <w:pPr>
      <w:ind w:left="720"/>
      <w:contextualSpacing/>
    </w:pPr>
  </w:style>
  <w:style w:type="paragraph" w:customStyle="1" w:styleId="NoSpacing1">
    <w:name w:val="No Spacing1"/>
    <w:uiPriority w:val="99"/>
    <w:qFormat/>
    <w:rsid w:val="00EB77B9"/>
    <w:rPr>
      <w:sz w:val="22"/>
      <w:szCs w:val="22"/>
      <w:lang w:val="en-GB" w:eastAsia="en-GB"/>
    </w:rPr>
  </w:style>
  <w:style w:type="character" w:styleId="Hyperlink">
    <w:name w:val="Hyperlink"/>
    <w:uiPriority w:val="99"/>
    <w:rsid w:val="00EB77B9"/>
    <w:rPr>
      <w:color w:val="0000FF"/>
      <w:u w:val="single"/>
      <w:lang w:val="en-GB" w:eastAsia="en-GB"/>
    </w:rPr>
  </w:style>
  <w:style w:type="character" w:customStyle="1" w:styleId="MargeChar">
    <w:name w:val="Marge Char"/>
    <w:link w:val="Marge"/>
    <w:rsid w:val="00EB77B9"/>
    <w:rPr>
      <w:rFonts w:ascii="Arial" w:eastAsia="Times New Roman" w:hAnsi="Arial"/>
      <w:snapToGrid w:val="0"/>
      <w:sz w:val="22"/>
      <w:szCs w:val="24"/>
      <w:lang w:eastAsia="en-US"/>
    </w:rPr>
  </w:style>
  <w:style w:type="paragraph" w:styleId="Revision">
    <w:name w:val="Revision"/>
    <w:hidden/>
    <w:uiPriority w:val="99"/>
    <w:semiHidden/>
    <w:rsid w:val="00355874"/>
    <w:rPr>
      <w:rFonts w:ascii="Times New Roman" w:eastAsia="Times New Roman" w:hAnsi="Times New Roman"/>
      <w:sz w:val="24"/>
      <w:szCs w:val="24"/>
    </w:rPr>
  </w:style>
  <w:style w:type="character" w:customStyle="1" w:styleId="ListParagraphChar">
    <w:name w:val="List Paragraph Char"/>
    <w:link w:val="ListParagraph"/>
    <w:uiPriority w:val="34"/>
    <w:qFormat/>
    <w:rsid w:val="0058178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43D16"/>
    <w:rPr>
      <w:sz w:val="16"/>
      <w:szCs w:val="16"/>
    </w:rPr>
  </w:style>
  <w:style w:type="paragraph" w:styleId="CommentText">
    <w:name w:val="annotation text"/>
    <w:basedOn w:val="Normal"/>
    <w:link w:val="CommentTextChar"/>
    <w:uiPriority w:val="99"/>
    <w:semiHidden/>
    <w:unhideWhenUsed/>
    <w:rsid w:val="00743D16"/>
    <w:rPr>
      <w:sz w:val="20"/>
      <w:szCs w:val="20"/>
    </w:rPr>
  </w:style>
  <w:style w:type="character" w:customStyle="1" w:styleId="CommentTextChar">
    <w:name w:val="Comment Text Char"/>
    <w:basedOn w:val="DefaultParagraphFont"/>
    <w:link w:val="CommentText"/>
    <w:uiPriority w:val="99"/>
    <w:semiHidden/>
    <w:rsid w:val="00743D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3D16"/>
    <w:rPr>
      <w:b/>
      <w:bCs/>
    </w:rPr>
  </w:style>
  <w:style w:type="character" w:customStyle="1" w:styleId="CommentSubjectChar">
    <w:name w:val="Comment Subject Char"/>
    <w:basedOn w:val="CommentTextChar"/>
    <w:link w:val="CommentSubject"/>
    <w:uiPriority w:val="99"/>
    <w:semiHidden/>
    <w:rsid w:val="00743D16"/>
    <w:rPr>
      <w:rFonts w:ascii="Times New Roman" w:eastAsia="Times New Roman" w:hAnsi="Times New Roman"/>
      <w:b/>
      <w:bCs/>
    </w:rPr>
  </w:style>
  <w:style w:type="character" w:styleId="UnresolvedMention">
    <w:name w:val="Unresolved Mention"/>
    <w:basedOn w:val="DefaultParagraphFont"/>
    <w:uiPriority w:val="99"/>
    <w:semiHidden/>
    <w:unhideWhenUsed/>
    <w:rsid w:val="00D71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bureau-18com-0128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Relationship Id="rId4" Type="http://schemas.openxmlformats.org/officeDocument/2006/relationships/settings" Target="settings.xml"/><Relationship Id="rId9" Type="http://schemas.openxmlformats.org/officeDocument/2006/relationships/hyperlink" Target="https://ich.unesco.org/en/operational-principles-and-modalities-in-emergencies-0114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147</TotalTime>
  <Pages>10</Pages>
  <Words>5256</Words>
  <Characters>28911</Characters>
  <Application>Microsoft Office Word</Application>
  <DocSecurity>0</DocSecurity>
  <Lines>240</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11</cp:revision>
  <cp:lastPrinted>2011-08-06T10:22:00Z</cp:lastPrinted>
  <dcterms:created xsi:type="dcterms:W3CDTF">2023-03-07T16:26:00Z</dcterms:created>
  <dcterms:modified xsi:type="dcterms:W3CDTF">2023-03-16T22:32:00Z</dcterms:modified>
</cp:coreProperties>
</file>